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entury Schoolbook L" w:hAnsi="Century Schoolbook L" w:cs="Tahoma"/>
          <w:b/>
          <w:b/>
          <w:sz w:val="24"/>
        </w:rPr>
      </w:pPr>
      <w:r>
        <w:rPr>
          <w:rFonts w:cs="Tahoma" w:ascii="Century Schoolbook L" w:hAnsi="Century Schoolbook L"/>
          <w:b/>
          <w:sz w:val="24"/>
        </w:rPr>
        <w:t>Meeting of the Kirkhill &amp; Bunchrew Community Council</w:t>
      </w:r>
    </w:p>
    <w:p>
      <w:pPr>
        <w:pStyle w:val="Normal"/>
        <w:jc w:val="center"/>
        <w:rPr>
          <w:rFonts w:ascii="Century Schoolbook L" w:hAnsi="Century Schoolbook L" w:cs="Tahoma"/>
          <w:b/>
          <w:b/>
          <w:sz w:val="24"/>
        </w:rPr>
      </w:pPr>
      <w:r>
        <w:rPr>
          <w:rFonts w:cs="Tahoma" w:ascii="Century Schoolbook L" w:hAnsi="Century Schoolbook L"/>
          <w:b/>
          <w:sz w:val="24"/>
        </w:rPr>
      </w:r>
    </w:p>
    <w:p>
      <w:pPr>
        <w:pStyle w:val="Normal"/>
        <w:jc w:val="center"/>
        <w:rPr/>
      </w:pPr>
      <w:r>
        <w:rPr>
          <w:rFonts w:cs="Tahoma" w:ascii="Century Schoolbook L" w:hAnsi="Century Schoolbook L"/>
          <w:b/>
          <w:sz w:val="24"/>
        </w:rPr>
        <w:t>Minute of  Meeting, Tuesday 13</w:t>
      </w:r>
      <w:r>
        <w:rPr>
          <w:rFonts w:cs="Tahoma" w:ascii="Century Schoolbook L" w:hAnsi="Century Schoolbook L"/>
          <w:b/>
          <w:sz w:val="24"/>
          <w:vertAlign w:val="superscript"/>
        </w:rPr>
        <w:t>th</w:t>
      </w:r>
      <w:r>
        <w:rPr>
          <w:rFonts w:cs="Tahoma" w:ascii="Century Schoolbook L" w:hAnsi="Century Schoolbook L"/>
          <w:b/>
          <w:sz w:val="24"/>
        </w:rPr>
        <w:t xml:space="preserve"> November 2018</w:t>
      </w:r>
    </w:p>
    <w:p>
      <w:pPr>
        <w:pStyle w:val="Normal"/>
        <w:jc w:val="center"/>
        <w:rPr>
          <w:rFonts w:ascii="Century Schoolbook L" w:hAnsi="Century Schoolbook L" w:cs="Tahoma"/>
          <w:b/>
          <w:b/>
          <w:sz w:val="24"/>
        </w:rPr>
      </w:pPr>
      <w:r>
        <w:rPr>
          <w:rFonts w:cs="Tahoma" w:ascii="Century Schoolbook L" w:hAnsi="Century Schoolbook L"/>
          <w:b/>
          <w:sz w:val="24"/>
        </w:rPr>
      </w:r>
    </w:p>
    <w:p>
      <w:pPr>
        <w:pStyle w:val="Normal"/>
        <w:rPr>
          <w:rFonts w:ascii="Century Schoolbook L" w:hAnsi="Century Schoolbook L" w:cs="Tahoma"/>
          <w:b/>
          <w:b/>
          <w:sz w:val="22"/>
          <w:szCs w:val="22"/>
          <w:shd w:fill="FFFFFF" w:val="clear"/>
        </w:rPr>
      </w:pPr>
      <w:r>
        <w:rPr>
          <w:rFonts w:cs="Tahoma" w:ascii="Century Schoolbook L" w:hAnsi="Century Schoolbook L"/>
          <w:b/>
          <w:sz w:val="22"/>
          <w:szCs w:val="22"/>
          <w:shd w:fill="FFFFFF" w:val="clear"/>
        </w:rPr>
        <w:t>Present</w:t>
      </w:r>
    </w:p>
    <w:p>
      <w:pPr>
        <w:pStyle w:val="Normal"/>
        <w:rPr>
          <w:rFonts w:ascii="Century Schoolbook L" w:hAnsi="Century Schoolbook L" w:cs="Tahoma"/>
          <w:b w:val="false"/>
          <w:b w:val="false"/>
          <w:bCs w:val="false"/>
          <w:sz w:val="22"/>
          <w:szCs w:val="22"/>
          <w:shd w:fill="FFFFFF" w:val="clear"/>
        </w:rPr>
      </w:pPr>
      <w:r>
        <w:rPr>
          <w:rFonts w:cs="Tahoma" w:ascii="Century Schoolbook L" w:hAnsi="Century Schoolbook L"/>
          <w:b w:val="false"/>
          <w:bCs w:val="false"/>
          <w:sz w:val="22"/>
          <w:szCs w:val="22"/>
          <w:shd w:fill="FFFFFF" w:val="clear"/>
        </w:rPr>
        <w:t xml:space="preserve">Cllr. Margaret Davidson, Fred Geddes, Chris Heaton-Armstrong, Cllr. Emma Knox, Alistair MacNeil, Judith Rumbold,  Lindsey Stout, Karen Young, Ian Weir. </w:t>
      </w:r>
    </w:p>
    <w:p>
      <w:pPr>
        <w:pStyle w:val="Normal"/>
        <w:ind w:left="426" w:right="0" w:hanging="0"/>
        <w:rPr>
          <w:rFonts w:ascii="Century Schoolbook L" w:hAnsi="Century Schoolbook L" w:cs="Tahoma"/>
          <w:sz w:val="22"/>
          <w:szCs w:val="22"/>
          <w:shd w:fill="FFFFFF" w:val="clear"/>
        </w:rPr>
      </w:pPr>
      <w:r>
        <w:rPr>
          <w:rFonts w:cs="Tahoma" w:ascii="Century Schoolbook L" w:hAnsi="Century Schoolbook L"/>
          <w:sz w:val="22"/>
          <w:szCs w:val="22"/>
          <w:shd w:fill="FFFFFF" w:val="clear"/>
        </w:rPr>
      </w:r>
    </w:p>
    <w:p>
      <w:pPr>
        <w:pStyle w:val="Normal"/>
        <w:rPr>
          <w:rFonts w:ascii="Century Schoolbook L" w:hAnsi="Century Schoolbook L" w:cs="Tahoma"/>
          <w:b/>
          <w:b/>
          <w:sz w:val="22"/>
          <w:szCs w:val="22"/>
        </w:rPr>
      </w:pPr>
      <w:r>
        <w:rPr>
          <w:rFonts w:cs="Tahoma" w:ascii="Century Schoolbook L" w:hAnsi="Century Schoolbook L"/>
          <w:b/>
          <w:sz w:val="22"/>
          <w:szCs w:val="22"/>
        </w:rPr>
        <w:t>In attendance</w:t>
      </w:r>
    </w:p>
    <w:p>
      <w:pPr>
        <w:pStyle w:val="ListParagraph"/>
        <w:ind w:left="0" w:right="0" w:hanging="0"/>
        <w:rPr/>
      </w:pPr>
      <w:r>
        <w:rPr>
          <w:rFonts w:cs="Tahoma" w:ascii="Century Schoolbook L" w:hAnsi="Century Schoolbook L"/>
          <w:sz w:val="22"/>
          <w:szCs w:val="22"/>
        </w:rPr>
        <w:t xml:space="preserve">Margaret Brown, John Watt, Kathryn Curtis, Raymond Czaja, Tina Czaja, Calum Young, Hamish Maclean, Meg Rodden, Joanna Foot, Kim Adams, Cathy SenGupta, Gordon Brown, Beth Coulson, Miriam Coulson, Police Constable Scott Maclean. </w:t>
      </w:r>
    </w:p>
    <w:p>
      <w:pPr>
        <w:pStyle w:val="Normal"/>
        <w:ind w:left="426" w:right="0" w:hanging="426"/>
        <w:rPr>
          <w:rFonts w:ascii="Tahoma" w:hAnsi="Tahoma" w:cs="Tahoma"/>
        </w:rPr>
      </w:pPr>
      <w:r>
        <w:rPr>
          <w:rFonts w:cs="Tahoma" w:ascii="Tahoma" w:hAnsi="Tahoma"/>
        </w:rPr>
      </w:r>
    </w:p>
    <w:tbl>
      <w:tblPr>
        <w:tblW w:w="9886" w:type="dxa"/>
        <w:jc w:val="left"/>
        <w:tblInd w:w="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Pr>
      <w:tblGrid>
        <w:gridCol w:w="8905"/>
        <w:gridCol w:w="980"/>
      </w:tblGrid>
      <w:tr>
        <w:trPr/>
        <w:tc>
          <w:tcPr>
            <w:tcW w:w="8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rFonts w:ascii="Century Schoolbook L" w:hAnsi="Century Schoolbook L" w:cs="Tahoma"/>
                <w:b/>
                <w:b/>
                <w:sz w:val="22"/>
                <w:szCs w:val="22"/>
              </w:rPr>
            </w:pPr>
            <w:r>
              <w:rPr>
                <w:rFonts w:cs="Tahoma" w:ascii="Century Schoolbook L" w:hAnsi="Century Schoolbook L"/>
                <w:b/>
                <w:sz w:val="22"/>
                <w:szCs w:val="22"/>
              </w:rPr>
              <w:t>1. Apologies</w:t>
            </w:r>
          </w:p>
          <w:p>
            <w:pPr>
              <w:pStyle w:val="Normal"/>
              <w:rPr/>
            </w:pPr>
            <w:r>
              <w:rPr/>
            </w:r>
          </w:p>
          <w:p>
            <w:pPr>
              <w:pStyle w:val="Normal"/>
              <w:rPr/>
            </w:pPr>
            <w:r>
              <w:rPr>
                <w:rFonts w:cs="Tahoma" w:ascii="Century Schoolbook L" w:hAnsi="Century Schoolbook L"/>
                <w:b w:val="false"/>
                <w:bCs w:val="false"/>
                <w:sz w:val="22"/>
                <w:szCs w:val="22"/>
                <w:shd w:fill="FFFFFF" w:val="clear"/>
              </w:rPr>
              <w:t xml:space="preserve">Cameron Kemp. </w:t>
            </w:r>
          </w:p>
          <w:p>
            <w:pPr>
              <w:pStyle w:val="ListParagraph"/>
              <w:rPr/>
            </w:pPr>
            <w:r>
              <w:rPr/>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rFonts w:ascii="Century Schoolbook L" w:hAnsi="Century Schoolbook L" w:cs="Tahoma"/>
                <w:b/>
                <w:b/>
                <w:bCs/>
                <w:sz w:val="22"/>
                <w:szCs w:val="21"/>
                <w:u w:val="single"/>
              </w:rPr>
            </w:pPr>
            <w:r>
              <w:rPr>
                <w:rFonts w:cs="Tahoma" w:ascii="Century Schoolbook L" w:hAnsi="Century Schoolbook L"/>
                <w:b/>
                <w:bCs/>
                <w:sz w:val="22"/>
                <w:szCs w:val="21"/>
                <w:u w:val="single"/>
              </w:rPr>
              <w:t>Actions</w:t>
            </w:r>
          </w:p>
        </w:tc>
      </w:tr>
      <w:tr>
        <w:trPr/>
        <w:tc>
          <w:tcPr>
            <w:tcW w:w="8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spacing w:lineRule="auto" w:line="288"/>
              <w:rPr/>
            </w:pPr>
            <w:r>
              <w:rPr>
                <w:rFonts w:cs="Tahoma" w:ascii="Century Schoolbook L" w:hAnsi="Century Schoolbook L"/>
                <w:b/>
                <w:bCs/>
                <w:sz w:val="22"/>
                <w:szCs w:val="22"/>
              </w:rPr>
              <w:t>2. Minutes of the meeting of 2</w:t>
            </w:r>
            <w:r>
              <w:rPr>
                <w:rFonts w:cs="Tahoma" w:ascii="Century Schoolbook L" w:hAnsi="Century Schoolbook L"/>
                <w:b/>
                <w:bCs/>
                <w:sz w:val="22"/>
                <w:szCs w:val="22"/>
                <w:vertAlign w:val="superscript"/>
              </w:rPr>
              <w:t>nd</w:t>
            </w:r>
            <w:r>
              <w:rPr>
                <w:rFonts w:cs="Tahoma" w:ascii="Century Schoolbook L" w:hAnsi="Century Schoolbook L"/>
                <w:b/>
                <w:bCs/>
                <w:sz w:val="22"/>
                <w:szCs w:val="22"/>
              </w:rPr>
              <w:t xml:space="preserve"> October 2018</w:t>
            </w:r>
          </w:p>
          <w:p>
            <w:pPr>
              <w:pStyle w:val="TextBody"/>
              <w:spacing w:lineRule="auto" w:line="288" w:before="0" w:after="140"/>
              <w:rPr>
                <w:rFonts w:ascii="Century Schoolbook L" w:hAnsi="Century Schoolbook L" w:cs="Tahoma"/>
                <w:sz w:val="22"/>
                <w:szCs w:val="22"/>
              </w:rPr>
            </w:pPr>
            <w:r>
              <w:rPr>
                <w:rFonts w:cs="Tahoma" w:ascii="Century Schoolbook L" w:hAnsi="Century Schoolbook L"/>
                <w:sz w:val="22"/>
                <w:szCs w:val="22"/>
              </w:rPr>
              <w:t>Approved. Proposed by Fred Geddes, seconded by Judith Rumbold.</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tc>
      </w:tr>
      <w:tr>
        <w:trPr>
          <w:trHeight w:val="1335" w:hRule="atLeast"/>
        </w:trPr>
        <w:tc>
          <w:tcPr>
            <w:tcW w:w="8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rFonts w:ascii="Century Schoolbook L" w:hAnsi="Century Schoolbook L"/>
                <w:b/>
                <w:b/>
                <w:bCs/>
                <w:sz w:val="22"/>
                <w:szCs w:val="22"/>
              </w:rPr>
            </w:pPr>
            <w:r>
              <w:rPr>
                <w:rFonts w:ascii="Century Schoolbook L" w:hAnsi="Century Schoolbook L"/>
                <w:b/>
                <w:bCs/>
                <w:sz w:val="22"/>
                <w:szCs w:val="22"/>
              </w:rPr>
              <w:t>3.  Police Report</w:t>
            </w:r>
          </w:p>
          <w:p>
            <w:pPr>
              <w:pStyle w:val="Normal"/>
              <w:rPr/>
            </w:pPr>
            <w:r>
              <w:rPr/>
            </w:r>
          </w:p>
          <w:p>
            <w:pPr>
              <w:pStyle w:val="ListParagraph"/>
              <w:ind w:right="0" w:hanging="0"/>
              <w:rPr/>
            </w:pPr>
            <w:r>
              <w:rPr>
                <w:rFonts w:cs="Tahoma" w:ascii="Century Schoolbook L" w:hAnsi="Century Schoolbook L"/>
                <w:b w:val="false"/>
                <w:sz w:val="22"/>
                <w:szCs w:val="22"/>
              </w:rPr>
              <w:t>Police Constable Scott Maclean gave a police report. There has been no police officer present at a community council meeting since the end of August due to staffing issues so P.C. Scott Maclean backdated his report to September.</w:t>
            </w:r>
          </w:p>
          <w:p>
            <w:pPr>
              <w:pStyle w:val="ListParagraph"/>
              <w:ind w:right="0" w:hanging="0"/>
              <w:rPr>
                <w:rFonts w:ascii="Century Schoolbook L" w:hAnsi="Century Schoolbook L" w:cs="Tahoma"/>
                <w:b w:val="false"/>
                <w:b w:val="false"/>
                <w:sz w:val="22"/>
                <w:szCs w:val="22"/>
              </w:rPr>
            </w:pPr>
            <w:r>
              <w:rPr/>
            </w:r>
          </w:p>
          <w:p>
            <w:pPr>
              <w:pStyle w:val="ListParagraph"/>
              <w:ind w:right="0" w:hanging="0"/>
              <w:rPr/>
            </w:pPr>
            <w:r>
              <w:rPr>
                <w:rFonts w:cs="Tahoma" w:ascii="Century Schoolbook L" w:hAnsi="Century Schoolbook L"/>
                <w:b w:val="false"/>
                <w:sz w:val="22"/>
                <w:szCs w:val="22"/>
              </w:rPr>
              <w:t>In September 2018, in the Aird area there was one road traffic collision with no injury and no charges made. One driver was given a fixed penalty for having no insurance. There was a high value theft in daylight using sleight of hand in Ian Marr's Antique Shop in Beauly. This is thought to be an isolated incident. CID Inverness are involved.</w:t>
            </w:r>
          </w:p>
          <w:p>
            <w:pPr>
              <w:pStyle w:val="ListParagraph"/>
              <w:ind w:right="0" w:hanging="0"/>
              <w:rPr>
                <w:rFonts w:ascii="Century Schoolbook L" w:hAnsi="Century Schoolbook L" w:cs="Tahoma"/>
                <w:b w:val="false"/>
                <w:b w:val="false"/>
                <w:sz w:val="22"/>
                <w:szCs w:val="22"/>
              </w:rPr>
            </w:pPr>
            <w:r>
              <w:rPr/>
            </w:r>
          </w:p>
          <w:p>
            <w:pPr>
              <w:pStyle w:val="ListParagraph"/>
              <w:ind w:right="0" w:hanging="0"/>
              <w:rPr/>
            </w:pPr>
            <w:r>
              <w:rPr>
                <w:rFonts w:cs="Tahoma" w:ascii="Century Schoolbook L" w:hAnsi="Century Schoolbook L"/>
                <w:b w:val="false"/>
                <w:sz w:val="22"/>
                <w:szCs w:val="22"/>
              </w:rPr>
              <w:t xml:space="preserve">In October 2018 in Aird there was was one road traffic collision with no injury and no charges made. A small value theft was made from the reception area at Bunchrew Caravan Park.  A high value theft was made from Ffordes Photographic in Wester Balblair after closing hours. This is thought to be an isolated incident. CID Inverness is involved. </w:t>
            </w:r>
          </w:p>
          <w:p>
            <w:pPr>
              <w:pStyle w:val="ListParagraph"/>
              <w:ind w:right="0" w:hanging="0"/>
              <w:rPr>
                <w:rFonts w:ascii="Century Schoolbook L" w:hAnsi="Century Schoolbook L" w:cs="Tahoma"/>
                <w:b w:val="false"/>
                <w:b w:val="false"/>
                <w:sz w:val="22"/>
                <w:szCs w:val="22"/>
              </w:rPr>
            </w:pPr>
            <w:r>
              <w:rPr/>
            </w:r>
          </w:p>
          <w:p>
            <w:pPr>
              <w:pStyle w:val="ListParagraph"/>
              <w:ind w:right="0" w:hanging="0"/>
              <w:rPr/>
            </w:pPr>
            <w:r>
              <w:rPr>
                <w:rFonts w:cs="Tahoma" w:ascii="Century Schoolbook L" w:hAnsi="Century Schoolbook L"/>
                <w:b w:val="false"/>
                <w:sz w:val="22"/>
                <w:szCs w:val="22"/>
              </w:rPr>
              <w:t xml:space="preserve">P.C. Scott Maclean asked residents of the community to look out for elderly or vulnerable neighbours and to remember to lock sheds and garages. </w:t>
            </w:r>
          </w:p>
          <w:p>
            <w:pPr>
              <w:pStyle w:val="ListParagraph"/>
              <w:ind w:right="0" w:hanging="0"/>
              <w:rPr>
                <w:rFonts w:ascii="Century Schoolbook L" w:hAnsi="Century Schoolbook L" w:cs="Tahoma"/>
                <w:b w:val="false"/>
                <w:b w:val="false"/>
                <w:sz w:val="22"/>
                <w:szCs w:val="22"/>
              </w:rPr>
            </w:pPr>
            <w:r>
              <w:rPr/>
            </w:r>
          </w:p>
          <w:p>
            <w:pPr>
              <w:pStyle w:val="ListParagraph"/>
              <w:ind w:right="0" w:hanging="0"/>
              <w:rPr/>
            </w:pPr>
            <w:r>
              <w:rPr>
                <w:rFonts w:cs="Tahoma" w:ascii="Century Schoolbook L" w:hAnsi="Century Schoolbook L"/>
                <w:b w:val="false"/>
                <w:sz w:val="22"/>
                <w:szCs w:val="22"/>
              </w:rPr>
              <w:t xml:space="preserve">P.C. Scott Maclean commented on the Inchmore traffic issues.  Roads policing has continued. The speeding through the 40mph zone in Inchmore is thought to be mostly perception because speed checks have not uncovered any speeding. He said that the police will continue to listen to any concerns that people may have. Countdown markers were discussed with the Council. </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tc>
      </w:tr>
      <w:tr>
        <w:trPr>
          <w:trHeight w:val="1350" w:hRule="atLeast"/>
        </w:trPr>
        <w:tc>
          <w:tcPr>
            <w:tcW w:w="8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pPr>
            <w:r>
              <w:rPr>
                <w:rFonts w:ascii="Century Schoolbook L" w:hAnsi="Century Schoolbook L"/>
                <w:b/>
                <w:bCs/>
                <w:sz w:val="22"/>
                <w:szCs w:val="22"/>
              </w:rPr>
              <w:t xml:space="preserve">4. Matters Arising </w:t>
            </w:r>
            <w:r>
              <w:rPr>
                <w:rFonts w:cs="Tahoma" w:ascii="Century Schoolbook L" w:hAnsi="Century Schoolbook L"/>
                <w:b/>
                <w:bCs/>
                <w:sz w:val="22"/>
                <w:szCs w:val="22"/>
              </w:rPr>
              <w:t>of the meeting of of 2</w:t>
            </w:r>
            <w:r>
              <w:rPr>
                <w:rFonts w:cs="Tahoma" w:ascii="Century Schoolbook L" w:hAnsi="Century Schoolbook L"/>
                <w:b/>
                <w:bCs/>
                <w:sz w:val="22"/>
                <w:szCs w:val="22"/>
                <w:vertAlign w:val="superscript"/>
              </w:rPr>
              <w:t>nd</w:t>
            </w:r>
            <w:r>
              <w:rPr>
                <w:rFonts w:cs="Tahoma" w:ascii="Century Schoolbook L" w:hAnsi="Century Schoolbook L"/>
                <w:b/>
                <w:bCs/>
                <w:sz w:val="22"/>
                <w:szCs w:val="22"/>
              </w:rPr>
              <w:t xml:space="preserve"> October 2018</w:t>
            </w:r>
          </w:p>
          <w:p>
            <w:pPr>
              <w:pStyle w:val="TextBody"/>
              <w:rPr>
                <w:rFonts w:ascii="Century Schoolbook L" w:hAnsi="Century Schoolbook L" w:cs="Century Schoolbook L"/>
                <w:b/>
                <w:b/>
                <w:bCs/>
                <w:sz w:val="22"/>
                <w:szCs w:val="22"/>
                <w:u w:val="none"/>
              </w:rPr>
            </w:pPr>
            <w:r>
              <w:rPr>
                <w:rFonts w:cs="Century Schoolbook L" w:ascii="Century Schoolbook L" w:hAnsi="Century Schoolbook L"/>
                <w:b/>
                <w:bCs/>
                <w:sz w:val="22"/>
                <w:szCs w:val="22"/>
                <w:u w:val="none"/>
              </w:rPr>
              <w:t xml:space="preserve">Christmas Lights Fund </w:t>
            </w:r>
          </w:p>
          <w:p>
            <w:pPr>
              <w:pStyle w:val="TextBody"/>
              <w:rPr>
                <w:rFonts w:ascii="Century Schoolbook L" w:hAnsi="Century Schoolbook L" w:cs="Century Schoolbook L"/>
                <w:b w:val="false"/>
                <w:b w:val="false"/>
                <w:bCs w:val="false"/>
                <w:sz w:val="22"/>
                <w:szCs w:val="22"/>
                <w:u w:val="none"/>
              </w:rPr>
            </w:pPr>
            <w:r>
              <w:rPr>
                <w:rFonts w:cs="Century Schoolbook L" w:ascii="Century Schoolbook L" w:hAnsi="Century Schoolbook L"/>
                <w:b w:val="false"/>
                <w:bCs w:val="false"/>
                <w:sz w:val="22"/>
                <w:szCs w:val="22"/>
                <w:u w:val="none"/>
              </w:rPr>
              <w:t xml:space="preserve">A £150 donation towards the Christmas Lights Fund was unanimously agreed. Lindsey Stout is to pass on the contact name and email address.  </w:t>
            </w:r>
          </w:p>
          <w:p>
            <w:pPr>
              <w:pStyle w:val="TextBody"/>
              <w:rPr>
                <w:rFonts w:ascii="Century Schoolbook L" w:hAnsi="Century Schoolbook L"/>
                <w:b/>
                <w:b/>
                <w:bCs/>
                <w:u w:val="single"/>
                <w:lang w:val="en" w:eastAsia="en-GB"/>
              </w:rPr>
            </w:pPr>
            <w:r>
              <w:rPr>
                <w:rFonts w:ascii="Century Schoolbook L" w:hAnsi="Century Schoolbook L"/>
                <w:b/>
                <w:bCs/>
                <w:u w:val="single"/>
                <w:lang w:val="en" w:eastAsia="en-GB"/>
              </w:rPr>
              <w:t>Brandon Newtonhill site for 3 holiday cottages 18/02265/FUL</w:t>
            </w:r>
          </w:p>
          <w:p>
            <w:pPr>
              <w:pStyle w:val="TextBody"/>
              <w:rPr/>
            </w:pPr>
            <w:r>
              <w:rPr>
                <w:rFonts w:ascii="Century Schoolbook L" w:hAnsi="Century Schoolbook L"/>
                <w:u w:val="none"/>
                <w:lang w:val="en" w:eastAsia="en-GB"/>
              </w:rPr>
              <w:t xml:space="preserve">We still await the outcome of the proceedings. </w:t>
            </w:r>
          </w:p>
          <w:p>
            <w:pPr>
              <w:pStyle w:val="TextBody"/>
              <w:spacing w:before="0" w:after="140"/>
              <w:rPr>
                <w:rFonts w:ascii="Century Schoolbook L" w:hAnsi="Century Schoolbook L"/>
                <w:u w:val="none"/>
                <w:lang w:val="en" w:eastAsia="en-GB"/>
              </w:rPr>
            </w:pPr>
            <w:r>
              <w:rPr>
                <w:rFonts w:ascii="Century Schoolbook L" w:hAnsi="Century Schoolbook L"/>
                <w:u w:val="none"/>
                <w:lang w:val="en" w:eastAsia="en-GB"/>
              </w:rPr>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p>
            <w:pPr>
              <w:pStyle w:val="Normal"/>
              <w:rPr/>
            </w:pPr>
            <w:r>
              <w:rPr/>
            </w:r>
          </w:p>
          <w:p>
            <w:pPr>
              <w:pStyle w:val="Normal"/>
              <w:rPr/>
            </w:pPr>
            <w:r>
              <w:rPr/>
            </w:r>
          </w:p>
          <w:p>
            <w:pPr>
              <w:pStyle w:val="Normal"/>
              <w:rPr/>
            </w:pPr>
            <w:r>
              <w:rPr/>
            </w:r>
          </w:p>
          <w:p>
            <w:pPr>
              <w:pStyle w:val="Normal"/>
              <w:rPr>
                <w:rFonts w:ascii="Century Schoolbook L" w:hAnsi="Century Schoolbook L"/>
                <w:sz w:val="22"/>
                <w:szCs w:val="21"/>
              </w:rPr>
            </w:pPr>
            <w:r>
              <w:rPr>
                <w:rFonts w:ascii="Century Schoolbook L" w:hAnsi="Century Schoolbook L"/>
                <w:sz w:val="22"/>
                <w:szCs w:val="21"/>
              </w:rPr>
              <w:t>LS</w:t>
            </w:r>
          </w:p>
        </w:tc>
      </w:tr>
      <w:tr>
        <w:trPr>
          <w:trHeight w:val="2250" w:hRule="atLeast"/>
        </w:trPr>
        <w:tc>
          <w:tcPr>
            <w:tcW w:w="8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rFonts w:ascii="Century Schoolbook L" w:hAnsi="Century Schoolbook L" w:eastAsia="Times New Roman" w:cs="Arial"/>
                <w:b/>
                <w:b/>
                <w:bCs/>
                <w:color w:val="222222"/>
                <w:sz w:val="22"/>
                <w:szCs w:val="22"/>
                <w:lang w:val="en" w:eastAsia="en-GB"/>
              </w:rPr>
            </w:pPr>
            <w:r>
              <w:rPr>
                <w:rFonts w:eastAsia="Times New Roman" w:cs="Arial" w:ascii="Century Schoolbook L" w:hAnsi="Century Schoolbook L"/>
                <w:b/>
                <w:bCs/>
                <w:color w:val="222222"/>
                <w:sz w:val="22"/>
                <w:szCs w:val="22"/>
                <w:lang w:val="en" w:eastAsia="en-GB"/>
              </w:rPr>
              <w:t>5. Planning Issues on Ladystone Road, Bunchrew</w:t>
            </w:r>
          </w:p>
          <w:p>
            <w:pPr>
              <w:pStyle w:val="TextBody"/>
              <w:rPr/>
            </w:pPr>
            <w:r>
              <w:rPr>
                <w:rFonts w:ascii="Century Schoolbook L" w:hAnsi="Century Schoolbook L"/>
                <w:b/>
                <w:bCs/>
                <w:u w:val="single"/>
                <w:lang w:val="en" w:eastAsia="en-GB"/>
              </w:rPr>
              <w:t>A18/04943/FUL Change of use of land to caravan site for 8 camping pods.</w:t>
            </w:r>
          </w:p>
          <w:p>
            <w:pPr>
              <w:pStyle w:val="TextBody"/>
              <w:rPr>
                <w:rFonts w:ascii="Century Schoolbook L" w:hAnsi="Century Schoolbook L"/>
                <w:b/>
                <w:b/>
                <w:bCs/>
                <w:u w:val="single"/>
                <w:lang w:val="en" w:eastAsia="en-GB"/>
              </w:rPr>
            </w:pPr>
            <w:r>
              <w:rPr>
                <w:rFonts w:ascii="Century Schoolbook L" w:hAnsi="Century Schoolbook L"/>
                <w:b/>
                <w:bCs/>
                <w:u w:val="single"/>
                <w:lang w:val="en" w:eastAsia="en-GB"/>
              </w:rPr>
              <w:t>Application: 18/04734/FUL – proposed glamping site with associated manager's house. </w:t>
            </w:r>
          </w:p>
          <w:p>
            <w:pPr>
              <w:pStyle w:val="TextBody"/>
              <w:rPr>
                <w:rFonts w:ascii="Century Schoolbook L" w:hAnsi="Century Schoolbook L"/>
                <w:b/>
                <w:b/>
                <w:bCs/>
                <w:u w:val="single"/>
                <w:lang w:val="en" w:eastAsia="en-GB"/>
              </w:rPr>
            </w:pPr>
            <w:r>
              <w:rPr>
                <w:rFonts w:ascii="Century Schoolbook L" w:hAnsi="Century Schoolbook L"/>
                <w:b/>
                <w:bCs/>
                <w:u w:val="single"/>
                <w:lang w:val="en" w:eastAsia="en-GB"/>
              </w:rPr>
              <w:t>Application 18/04738/FUL - Erection of house. </w:t>
            </w:r>
          </w:p>
          <w:p>
            <w:pPr>
              <w:pStyle w:val="TextBody"/>
              <w:rPr/>
            </w:pPr>
            <w:r>
              <w:rPr>
                <w:rFonts w:cs="Century Schoolbook L" w:ascii="Century Schoolbook L" w:hAnsi="Century Schoolbook L"/>
                <w:b w:val="false"/>
                <w:bCs w:val="false"/>
                <w:sz w:val="22"/>
                <w:szCs w:val="22"/>
                <w:u w:val="none"/>
                <w:lang w:val="en" w:eastAsia="en-GB"/>
              </w:rPr>
              <w:t>Fifteen residents of Ladystone Road were present for the meeting. Two Community Councillors declared their vested interest and abstained from voting. The two Councillors present didn't give an opinion on the live planning application discussed but answered questions about the planning process.</w:t>
            </w:r>
          </w:p>
          <w:p>
            <w:pPr>
              <w:pStyle w:val="TextBody"/>
              <w:rPr/>
            </w:pPr>
            <w:r>
              <w:rPr>
                <w:rFonts w:cs="Century Schoolbook L" w:ascii="Century Schoolbook L" w:hAnsi="Century Schoolbook L"/>
                <w:b w:val="false"/>
                <w:bCs w:val="false"/>
                <w:sz w:val="22"/>
                <w:szCs w:val="22"/>
                <w:u w:val="none"/>
                <w:lang w:val="en" w:eastAsia="en-GB"/>
              </w:rPr>
              <w:t xml:space="preserve">Councillor Margaret Davidson has contacted David Mudie, Inverness Area Planning Manager and he is  happy to come out and talk about wider planning issues on Ladystone Road at a future date. Similarly, he cannot discuss a live planning application. </w:t>
            </w:r>
          </w:p>
          <w:p>
            <w:pPr>
              <w:pStyle w:val="TextBody"/>
              <w:rPr/>
            </w:pPr>
            <w:r>
              <w:rPr>
                <w:rFonts w:cs="Century Schoolbook L" w:ascii="Century Schoolbook L" w:hAnsi="Century Schoolbook L"/>
                <w:b w:val="false"/>
                <w:bCs w:val="false"/>
                <w:sz w:val="22"/>
                <w:szCs w:val="22"/>
                <w:u w:val="none"/>
                <w:lang w:val="en" w:eastAsia="en-GB"/>
              </w:rPr>
              <w:t>The residents of Ladystone Road present discussed problems with new property  construction on Ladystone Road. John Watt outlined the issues as the group's unofficial spokesperson. Particularly concerning for them are:</w:t>
            </w:r>
          </w:p>
          <w:p>
            <w:pPr>
              <w:pStyle w:val="Normal"/>
              <w:rPr/>
            </w:pPr>
            <w:r>
              <w:rPr>
                <w:rFonts w:cs="Century Schoolbook L" w:ascii="Century Schoolbook L" w:hAnsi="Century Schoolbook L"/>
                <w:b w:val="false"/>
                <w:bCs w:val="false"/>
                <w:sz w:val="22"/>
                <w:szCs w:val="22"/>
                <w:u w:val="none"/>
                <w:lang w:val="en" w:eastAsia="en-GB"/>
              </w:rPr>
              <w:t xml:space="preserve">Ladystone Road is currently used by 18 households, is unadopted, residents share the cost of maintenance ( but is still in poor condition in parts ) and take access over the railway bridge, which has a 10 Tonne weight restriction on it. Originally the railway bridge owned by Network Rail was built for farm access and to serve a small number of houses. Four </w:t>
            </w:r>
            <w:r>
              <w:rPr>
                <w:rFonts w:ascii="Century Schoolbook L" w:hAnsi="Century Schoolbook L"/>
              </w:rPr>
              <w:t>houses were granted planning on condition they used the Leachkin Brae road but in reality they all use the Ladystone Road as the condition is unenforceable.</w:t>
            </w:r>
          </w:p>
          <w:p>
            <w:pPr>
              <w:pStyle w:val="Normal"/>
              <w:rPr>
                <w:rFonts w:ascii="Century Schoolbook L" w:hAnsi="Century Schoolbook L"/>
              </w:rPr>
            </w:pPr>
            <w:r>
              <w:rPr>
                <w:rFonts w:ascii="Century Schoolbook L" w:hAnsi="Century Schoolbook L"/>
              </w:rPr>
            </w:r>
          </w:p>
          <w:p>
            <w:pPr>
              <w:pStyle w:val="Normal"/>
              <w:rPr>
                <w:rFonts w:ascii="Century Schoolbook L" w:hAnsi="Century Schoolbook L"/>
              </w:rPr>
            </w:pPr>
            <w:r>
              <w:rPr>
                <w:rFonts w:ascii="Century Schoolbook L" w:hAnsi="Century Schoolbook L"/>
              </w:rPr>
              <w:t>These new planning applications all state that they will use the Leachkin Brae access - again not enforceable.</w:t>
            </w:r>
          </w:p>
          <w:p>
            <w:pPr>
              <w:pStyle w:val="Normal"/>
              <w:rPr>
                <w:rFonts w:ascii="Century Schoolbook L" w:hAnsi="Century Schoolbook L"/>
              </w:rPr>
            </w:pPr>
            <w:r>
              <w:rPr>
                <w:rFonts w:ascii="Century Schoolbook L" w:hAnsi="Century Schoolbook L"/>
              </w:rPr>
            </w:r>
          </w:p>
          <w:p>
            <w:pPr>
              <w:pStyle w:val="Normal"/>
              <w:rPr>
                <w:rFonts w:ascii="Century Schoolbook L" w:hAnsi="Century Schoolbook L"/>
              </w:rPr>
            </w:pPr>
            <w:r>
              <w:rPr>
                <w:rFonts w:ascii="Century Schoolbook L" w:hAnsi="Century Schoolbook L"/>
              </w:rPr>
              <w:t>The Leachkin Brae road has been temporarily upgraded mainly for access for electric pylon refurbishment work currently taking place. It's a rough track which goes down to Inverness via  Balnafettack &amp; Kinmylies which will be difficult to maintain, especially in poor weather.</w:t>
            </w:r>
          </w:p>
          <w:p>
            <w:pPr>
              <w:pStyle w:val="Normal"/>
              <w:rPr>
                <w:rFonts w:ascii="Century Schoolbook L" w:hAnsi="Century Schoolbook L"/>
              </w:rPr>
            </w:pPr>
            <w:r>
              <w:rPr>
                <w:rFonts w:ascii="Century Schoolbook L" w:hAnsi="Century Schoolbook L"/>
              </w:rPr>
            </w:r>
          </w:p>
          <w:p>
            <w:pPr>
              <w:pStyle w:val="TextBody"/>
              <w:rPr>
                <w:rFonts w:ascii="Century Schoolbook L" w:hAnsi="Century Schoolbook L"/>
              </w:rPr>
            </w:pPr>
            <w:r>
              <w:rPr>
                <w:rFonts w:cs="Century Schoolbook L" w:ascii="Century Schoolbook L" w:hAnsi="Century Schoolbook L"/>
                <w:b w:val="false"/>
                <w:bCs w:val="false"/>
                <w:sz w:val="22"/>
                <w:szCs w:val="22"/>
                <w:u w:val="none"/>
                <w:lang w:val="en" w:eastAsia="en-GB"/>
              </w:rPr>
              <w:t>If there is an emergency in Ladystone Road the fire engine cannot access via the railway bridge because of the ten ton weigh limit and cannot currently access via the Leachkin Brae link road due to the condition of the top road. If the bridge was to be closed for repair there would effectively be no emergency access to a rising number of properties.</w:t>
            </w:r>
          </w:p>
          <w:p>
            <w:pPr>
              <w:pStyle w:val="TextBody"/>
              <w:rPr/>
            </w:pPr>
            <w:r>
              <w:rPr>
                <w:rFonts w:cs="Century Schoolbook L" w:ascii="Century Schoolbook L" w:hAnsi="Century Schoolbook L"/>
                <w:b w:val="false"/>
                <w:bCs w:val="false"/>
                <w:sz w:val="22"/>
                <w:szCs w:val="22"/>
                <w:u w:val="none"/>
                <w:lang w:val="en" w:eastAsia="en-GB"/>
              </w:rPr>
              <w:t>Continuing planning applications for businesses on Ladystone Road, which increases traffic on the road compared to planning applications for house sites.</w:t>
            </w:r>
          </w:p>
          <w:p>
            <w:pPr>
              <w:pStyle w:val="TextBody"/>
              <w:rPr/>
            </w:pPr>
            <w:r>
              <w:rPr>
                <w:rFonts w:cs="Century Schoolbook L" w:ascii="Century Schoolbook L" w:hAnsi="Century Schoolbook L"/>
                <w:b w:val="false"/>
                <w:bCs w:val="false"/>
                <w:sz w:val="22"/>
                <w:szCs w:val="22"/>
                <w:u w:val="none"/>
                <w:lang w:val="en" w:eastAsia="en-GB"/>
              </w:rPr>
              <w:t>Damage to trees and habitat in a sensitive and naturally beautiful area, which is not reinstated. Destruction of the natural environment, changing the views of other properties. Building in a hinterland area should be restricted.</w:t>
            </w:r>
          </w:p>
          <w:p>
            <w:pPr>
              <w:pStyle w:val="TextBody"/>
              <w:rPr/>
            </w:pPr>
            <w:r>
              <w:rPr>
                <w:rFonts w:cs="Century Schoolbook L" w:ascii="Century Schoolbook L" w:hAnsi="Century Schoolbook L"/>
                <w:b w:val="false"/>
                <w:bCs w:val="false"/>
                <w:sz w:val="22"/>
                <w:szCs w:val="22"/>
                <w:u w:val="none"/>
                <w:lang w:val="en" w:eastAsia="en-GB"/>
              </w:rPr>
              <w:t>One resident spoke of their concern that house sales are going ahead without prospective buyers being made aware of the road maintenance and access issues.</w:t>
            </w:r>
          </w:p>
          <w:p>
            <w:pPr>
              <w:pStyle w:val="TextBody"/>
              <w:rPr/>
            </w:pPr>
            <w:r>
              <w:rPr>
                <w:rFonts w:cs="Century Schoolbook L" w:ascii="Century Schoolbook L" w:hAnsi="Century Schoolbook L"/>
                <w:b w:val="false"/>
                <w:bCs w:val="false"/>
                <w:sz w:val="22"/>
                <w:szCs w:val="22"/>
                <w:u w:val="none"/>
                <w:lang w:val="en" w:eastAsia="en-GB"/>
              </w:rPr>
              <w:t xml:space="preserve">Councillor Margaret Davidson commented that the Inverness Area Planning Manager will look at Ladystone Road as a pressured area. Residents need to be sure of their requirements when presenting their case; restricted planning or no planning will affect planning proposals in the future as circumstances change. </w:t>
            </w:r>
          </w:p>
          <w:p>
            <w:pPr>
              <w:pStyle w:val="TextBody"/>
              <w:rPr/>
            </w:pPr>
            <w:r>
              <w:rPr>
                <w:rFonts w:cs="Century Schoolbook L" w:ascii="Century Schoolbook L" w:hAnsi="Century Schoolbook L"/>
                <w:b w:val="false"/>
                <w:bCs w:val="false"/>
                <w:sz w:val="22"/>
                <w:szCs w:val="22"/>
                <w:u w:val="none"/>
                <w:lang w:val="en" w:eastAsia="en-GB"/>
              </w:rPr>
              <w:t>Chris Heaton-Armstrong commented that if the Community Council objects, it only counts as one objection. The Councillors present said that an objection by a Community Council still carries weight. Fred Geddes asked, if we are a statutory consultee, does our support have more weight? Councillor Margaret Davidson replied, a Community Council is a statutory consultee only by request. If the Community Council is a statutory consultee and objects, it goes to a planning committee.</w:t>
            </w:r>
          </w:p>
          <w:p>
            <w:pPr>
              <w:pStyle w:val="TextBody"/>
              <w:rPr/>
            </w:pPr>
            <w:r>
              <w:rPr>
                <w:rFonts w:cs="Century Schoolbook L" w:ascii="Century Schoolbook L" w:hAnsi="Century Schoolbook L"/>
                <w:b w:val="false"/>
                <w:bCs w:val="false"/>
                <w:sz w:val="22"/>
                <w:szCs w:val="22"/>
                <w:u w:val="none"/>
                <w:lang w:val="en" w:eastAsia="en-GB"/>
              </w:rPr>
              <w:t>Margaret Brown asked the Community Council for their support in the refusal of the current planning applications and their support in the long term. Councillor Emma Knox commented that the deadline is 21</w:t>
            </w:r>
            <w:r>
              <w:rPr>
                <w:rFonts w:cs="Century Schoolbook L" w:ascii="Century Schoolbook L" w:hAnsi="Century Schoolbook L"/>
                <w:b w:val="false"/>
                <w:bCs w:val="false"/>
                <w:sz w:val="22"/>
                <w:szCs w:val="22"/>
                <w:u w:val="none"/>
                <w:vertAlign w:val="superscript"/>
                <w:lang w:val="en" w:eastAsia="en-GB"/>
              </w:rPr>
              <w:t>st</w:t>
            </w:r>
            <w:r>
              <w:rPr>
                <w:rFonts w:cs="Century Schoolbook L" w:ascii="Century Schoolbook L" w:hAnsi="Century Schoolbook L"/>
                <w:b w:val="false"/>
                <w:bCs w:val="false"/>
                <w:sz w:val="22"/>
                <w:szCs w:val="22"/>
                <w:u w:val="none"/>
                <w:lang w:val="en" w:eastAsia="en-GB"/>
              </w:rPr>
              <w:t xml:space="preserve"> November 2018. </w:t>
            </w:r>
          </w:p>
          <w:p>
            <w:pPr>
              <w:pStyle w:val="TextBody"/>
              <w:rPr/>
            </w:pPr>
            <w:r>
              <w:rPr>
                <w:rFonts w:cs="Century Schoolbook L" w:ascii="Century Schoolbook L" w:hAnsi="Century Schoolbook L"/>
                <w:b w:val="false"/>
                <w:bCs w:val="false"/>
                <w:sz w:val="22"/>
                <w:szCs w:val="22"/>
                <w:u w:val="none"/>
                <w:lang w:val="en" w:eastAsia="en-GB"/>
              </w:rPr>
              <w:t>The residents left the meeting and the Community Council (without the two Ladystone residents, who abstained) voted unanimously to support the thirteen members of the community at Bunchrew who had attended the meeting in their objection and to prepare a letter of objection. Further to extensive discussions with local residents at its meeting on 13</w:t>
            </w:r>
            <w:r>
              <w:rPr>
                <w:rFonts w:cs="Century Schoolbook L" w:ascii="Century Schoolbook L" w:hAnsi="Century Schoolbook L"/>
                <w:b w:val="false"/>
                <w:bCs w:val="false"/>
                <w:sz w:val="22"/>
                <w:szCs w:val="22"/>
                <w:u w:val="none"/>
                <w:vertAlign w:val="superscript"/>
                <w:lang w:val="en" w:eastAsia="en-GB"/>
              </w:rPr>
              <w:t>th</w:t>
            </w:r>
            <w:r>
              <w:rPr>
                <w:rFonts w:cs="Century Schoolbook L" w:ascii="Century Schoolbook L" w:hAnsi="Century Schoolbook L"/>
                <w:b w:val="false"/>
                <w:bCs w:val="false"/>
                <w:sz w:val="22"/>
                <w:szCs w:val="22"/>
                <w:u w:val="none"/>
                <w:lang w:val="en" w:eastAsia="en-GB"/>
              </w:rPr>
              <w:t xml:space="preserve"> November, Kirkhill &amp; Bunchrew Community Council  agreed to object to application 18/04943/FUL – Change of use of land to caravan site for 8 camping pods.  </w:t>
            </w:r>
            <w:r>
              <w:rPr>
                <w:rFonts w:ascii="Century Schoolbook L" w:hAnsi="Century Schoolbook L"/>
              </w:rPr>
              <w:t>The Community Council are concerned that applications for developments which state they are going to use the Leachkin road for access in reality end up using the substandard and unmaintained Ladystone road leading to the highly unsatisfactory situation which currently exists with this road.</w:t>
            </w:r>
          </w:p>
          <w:p>
            <w:pPr>
              <w:pStyle w:val="TextBody"/>
              <w:rPr/>
            </w:pPr>
            <w:r>
              <w:rPr>
                <w:rFonts w:cs="Century Schoolbook L" w:ascii="Century Schoolbook L" w:hAnsi="Century Schoolbook L"/>
                <w:b/>
                <w:bCs/>
                <w:sz w:val="22"/>
                <w:szCs w:val="22"/>
                <w:u w:val="none"/>
                <w:lang w:val="en" w:eastAsia="en-GB"/>
              </w:rPr>
              <w:t>18/04810/PIP House at West Croft Acres, Lentran</w:t>
            </w:r>
          </w:p>
          <w:p>
            <w:pPr>
              <w:pStyle w:val="TextBody"/>
              <w:rPr>
                <w:rFonts w:ascii="Century Schoolbook L" w:hAnsi="Century Schoolbook L" w:cs="Century Schoolbook L"/>
                <w:b/>
                <w:b/>
                <w:bCs/>
                <w:sz w:val="22"/>
                <w:szCs w:val="22"/>
                <w:u w:val="none"/>
                <w:lang w:val="en" w:eastAsia="en-GB"/>
              </w:rPr>
            </w:pPr>
            <w:r>
              <w:rPr>
                <w:rFonts w:cs="Century Schoolbook L" w:ascii="Century Schoolbook L" w:hAnsi="Century Schoolbook L"/>
                <w:b/>
                <w:bCs/>
                <w:sz w:val="22"/>
                <w:szCs w:val="22"/>
                <w:u w:val="none"/>
                <w:lang w:val="en" w:eastAsia="en-GB"/>
              </w:rPr>
              <w:t>Construction of a house in a garden</w:t>
            </w:r>
          </w:p>
          <w:p>
            <w:pPr>
              <w:pStyle w:val="TextBody"/>
              <w:spacing w:lineRule="auto" w:line="288" w:before="0" w:after="140"/>
              <w:rPr/>
            </w:pPr>
            <w:r>
              <w:rPr>
                <w:rFonts w:cs="Century Schoolbook L" w:ascii="Century Schoolbook L" w:hAnsi="Century Schoolbook L"/>
                <w:b w:val="false"/>
                <w:bCs w:val="false"/>
                <w:sz w:val="22"/>
                <w:szCs w:val="22"/>
                <w:u w:val="none"/>
                <w:lang w:val="en" w:eastAsia="en-GB"/>
              </w:rPr>
              <w:t> </w:t>
            </w:r>
            <w:r>
              <w:rPr>
                <w:rFonts w:cs="Century Schoolbook L" w:ascii="Century Schoolbook L" w:hAnsi="Century Schoolbook L"/>
                <w:b w:val="false"/>
                <w:bCs w:val="false"/>
                <w:sz w:val="22"/>
                <w:szCs w:val="22"/>
                <w:u w:val="none"/>
                <w:lang w:val="en" w:eastAsia="en-GB"/>
              </w:rPr>
              <w:t>Based on policy, t</w:t>
            </w:r>
            <w:r>
              <w:rPr>
                <w:rFonts w:ascii="Century Schoolbook L" w:hAnsi="Century Schoolbook L"/>
                <w:b w:val="false"/>
              </w:rPr>
              <w:t xml:space="preserve">he application does not meet the requirements for an exception to the Highland Council Housing in the Countryside Policy 35 (Hinterland Areas).  The siting of the house in this location would detract from the existing pattern of settlement in this vicinity in that it would increase the density of housing in this relatively open countryside to an un-acceptable level, therefore risking setting a precedent for future like applications. In addition two members of the public had approached the Community Council directly and asked that we make representations on their behalf. The Community Council will therefore prepare a letter of objection. </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Fonts w:ascii="Century Schoolbook L" w:hAnsi="Century Schoolbook L"/>
                <w:b w:val="false"/>
                <w:sz w:val="22"/>
                <w:szCs w:val="22"/>
                <w:shd w:fill="FFFFFF" w:val="clear"/>
              </w:rPr>
              <w:t>CK</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pPr>
            <w:r>
              <w:rPr>
                <w:rFonts w:ascii="Century Schoolbook L" w:hAnsi="Century Schoolbook L"/>
                <w:b w:val="false"/>
                <w:sz w:val="22"/>
                <w:szCs w:val="22"/>
                <w:shd w:fill="FFFFFF" w:val="clear"/>
              </w:rPr>
              <w:t>CK</w:t>
            </w:r>
          </w:p>
        </w:tc>
      </w:tr>
      <w:tr>
        <w:trPr/>
        <w:tc>
          <w:tcPr>
            <w:tcW w:w="8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ListParagraph"/>
              <w:ind w:right="0" w:hanging="0"/>
              <w:rPr/>
            </w:pPr>
            <w:r>
              <w:rPr>
                <w:rFonts w:ascii="Century Schoolbook L" w:hAnsi="Century Schoolbook L"/>
                <w:b/>
                <w:bCs/>
                <w:sz w:val="22"/>
                <w:szCs w:val="22"/>
              </w:rPr>
              <w:t>A.O.B.</w:t>
            </w:r>
          </w:p>
          <w:p>
            <w:pPr>
              <w:pStyle w:val="ListParagraph"/>
              <w:ind w:right="0" w:hanging="0"/>
              <w:rPr/>
            </w:pPr>
            <w:r>
              <w:rPr>
                <w:rFonts w:ascii="Century Schoolbook L" w:hAnsi="Century Schoolbook L"/>
                <w:b/>
                <w:bCs/>
                <w:sz w:val="22"/>
                <w:szCs w:val="22"/>
              </w:rPr>
              <w:t>Rural Watch</w:t>
            </w:r>
          </w:p>
          <w:p>
            <w:pPr>
              <w:pStyle w:val="ListParagraph"/>
              <w:rPr/>
            </w:pPr>
            <w:r>
              <w:rPr/>
            </w:r>
          </w:p>
          <w:p>
            <w:pPr>
              <w:pStyle w:val="ListParagraph"/>
              <w:ind w:right="0" w:hanging="0"/>
              <w:rPr/>
            </w:pPr>
            <w:r>
              <w:rPr>
                <w:rFonts w:ascii="Century Schoolbook L" w:hAnsi="Century Schoolbook L"/>
                <w:b w:val="false"/>
                <w:bCs w:val="false"/>
                <w:sz w:val="22"/>
                <w:szCs w:val="22"/>
              </w:rPr>
              <w:t xml:space="preserve">The Community Council agreed to sign up to Rural Watch. Rural Watch poster to be shared on our Community Council Facebook page. </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p>
            <w:pPr>
              <w:pStyle w:val="Normal"/>
              <w:rPr/>
            </w:pPr>
            <w:r>
              <w:rPr/>
            </w:r>
          </w:p>
          <w:p>
            <w:pPr>
              <w:pStyle w:val="Normal"/>
              <w:rPr/>
            </w:pPr>
            <w:r>
              <w:rPr/>
            </w:r>
          </w:p>
          <w:p>
            <w:pPr>
              <w:pStyle w:val="Normal"/>
              <w:rPr/>
            </w:pPr>
            <w:r>
              <w:rPr>
                <w:rFonts w:ascii="Century Schoolbook L" w:hAnsi="Century Schoolbook L"/>
                <w:b w:val="false"/>
                <w:sz w:val="22"/>
                <w:szCs w:val="22"/>
              </w:rPr>
              <w:t>CK</w:t>
            </w:r>
          </w:p>
          <w:p>
            <w:pPr>
              <w:pStyle w:val="Normal"/>
              <w:rPr>
                <w:rFonts w:ascii="Century Schoolbook L" w:hAnsi="Century Schoolbook L"/>
                <w:b w:val="false"/>
                <w:b w:val="false"/>
                <w:sz w:val="22"/>
                <w:szCs w:val="22"/>
              </w:rPr>
            </w:pPr>
            <w:r>
              <w:rPr>
                <w:rFonts w:ascii="Century Schoolbook L" w:hAnsi="Century Schoolbook L"/>
                <w:b w:val="false"/>
                <w:sz w:val="22"/>
                <w:szCs w:val="22"/>
              </w:rPr>
              <w:t>LS</w:t>
            </w:r>
          </w:p>
        </w:tc>
      </w:tr>
      <w:tr>
        <w:trPr/>
        <w:tc>
          <w:tcPr>
            <w:tcW w:w="8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spacing w:lineRule="auto" w:line="288"/>
              <w:rPr>
                <w:rFonts w:ascii="Century Schoolbook L" w:hAnsi="Century Schoolbook L" w:cs="Tahoma"/>
                <w:b/>
                <w:b/>
                <w:bCs/>
                <w:sz w:val="22"/>
                <w:szCs w:val="22"/>
              </w:rPr>
            </w:pPr>
            <w:r>
              <w:rPr>
                <w:rFonts w:cs="Tahoma" w:ascii="Century Schoolbook L" w:hAnsi="Century Schoolbook L"/>
                <w:b/>
                <w:bCs/>
                <w:sz w:val="22"/>
                <w:szCs w:val="22"/>
              </w:rPr>
              <w:t>14. Dates of Future Meetings</w:t>
            </w:r>
          </w:p>
          <w:p>
            <w:pPr>
              <w:pStyle w:val="TextBody"/>
              <w:spacing w:lineRule="auto" w:line="288"/>
              <w:rPr>
                <w:rFonts w:ascii="Century Schoolbook L" w:hAnsi="Century Schoolbook L"/>
              </w:rPr>
            </w:pPr>
            <w:r>
              <w:rPr>
                <w:rFonts w:ascii="Century Schoolbook L" w:hAnsi="Century Schoolbook L"/>
              </w:rPr>
              <w:t>Monday 10</w:t>
            </w:r>
            <w:r>
              <w:rPr>
                <w:rFonts w:ascii="Century Schoolbook L" w:hAnsi="Century Schoolbook L"/>
                <w:vertAlign w:val="superscript"/>
              </w:rPr>
              <w:t>th</w:t>
            </w:r>
            <w:r>
              <w:rPr>
                <w:rFonts w:ascii="Century Schoolbook L" w:hAnsi="Century Schoolbook L"/>
              </w:rPr>
              <w:t xml:space="preserve"> December 2018 with David Mudie, Area Planning Manager in attendance.</w:t>
            </w:r>
          </w:p>
          <w:p>
            <w:pPr>
              <w:pStyle w:val="TextBody"/>
              <w:spacing w:lineRule="auto" w:line="288"/>
              <w:rPr>
                <w:rFonts w:ascii="Century Schoolbook L" w:hAnsi="Century Schoolbook L"/>
              </w:rPr>
            </w:pPr>
            <w:r>
              <w:rPr>
                <w:rFonts w:ascii="Century Schoolbook L" w:hAnsi="Century Schoolbook L"/>
              </w:rPr>
              <w:t>Tuesday 8 January 2019</w:t>
            </w:r>
          </w:p>
          <w:p>
            <w:pPr>
              <w:pStyle w:val="TextBody"/>
              <w:spacing w:lineRule="auto" w:line="288"/>
              <w:rPr>
                <w:rFonts w:ascii="Century Schoolbook L" w:hAnsi="Century Schoolbook L"/>
              </w:rPr>
            </w:pPr>
            <w:r>
              <w:rPr>
                <w:rFonts w:ascii="Century Schoolbook L" w:hAnsi="Century Schoolbook L"/>
              </w:rPr>
              <w:t>Tuesday 19 February 2019</w:t>
            </w:r>
          </w:p>
          <w:p>
            <w:pPr>
              <w:pStyle w:val="TextBody"/>
              <w:spacing w:lineRule="auto" w:line="288" w:before="0" w:after="140"/>
              <w:rPr/>
            </w:pPr>
            <w:r>
              <w:rPr>
                <w:rFonts w:cs="Tahoma" w:ascii="Century Schoolbook L" w:hAnsi="Century Schoolbook L"/>
                <w:b w:val="false"/>
                <w:bCs w:val="false"/>
                <w:color w:val="000000"/>
                <w:sz w:val="22"/>
                <w:szCs w:val="22"/>
              </w:rPr>
              <w:t xml:space="preserve">Meetings are to be held in the Williamson Room, Kirkhill Community Centre and will begin at 7:30pm.  </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p>
            <w:pPr>
              <w:pStyle w:val="Normal"/>
              <w:rPr/>
            </w:pPr>
            <w:r>
              <w:rPr/>
            </w:r>
          </w:p>
          <w:p>
            <w:pPr>
              <w:pStyle w:val="Normal"/>
              <w:rPr/>
            </w:pPr>
            <w:r>
              <w:rPr/>
            </w:r>
          </w:p>
          <w:p>
            <w:pPr>
              <w:pStyle w:val="Normal"/>
              <w:rPr/>
            </w:pPr>
            <w:r>
              <w:rPr/>
            </w:r>
          </w:p>
          <w:p>
            <w:pPr>
              <w:pStyle w:val="Normal"/>
              <w:rPr/>
            </w:pPr>
            <w:r>
              <w:rPr/>
            </w:r>
          </w:p>
        </w:tc>
      </w:tr>
    </w:tbl>
    <w:p>
      <w:pPr>
        <w:pStyle w:val="Normal"/>
        <w:jc w:val="center"/>
        <w:rPr>
          <w:rFonts w:ascii="Century Schoolbook L" w:hAnsi="Century Schoolbook L" w:cs="Tahoma"/>
          <w:b/>
          <w:b/>
        </w:rPr>
      </w:pPr>
      <w:r>
        <w:rPr>
          <w:rFonts w:cs="Tahoma" w:ascii="Century Schoolbook L" w:hAnsi="Century Schoolbook L"/>
          <w:b/>
        </w:rPr>
      </w:r>
    </w:p>
    <w:p>
      <w:pPr>
        <w:pStyle w:val="Normal"/>
        <w:jc w:val="center"/>
        <w:rPr/>
      </w:pPr>
      <w:r>
        <w:rPr>
          <w:rFonts w:cs="Tahoma" w:ascii="Century Schoolbook L" w:hAnsi="Century Schoolbook L"/>
          <w:b/>
        </w:rPr>
        <w:t>The next meeting is on Monday 10</w:t>
      </w:r>
      <w:r>
        <w:rPr>
          <w:rFonts w:cs="Tahoma" w:ascii="Century Schoolbook L" w:hAnsi="Century Schoolbook L"/>
          <w:b/>
          <w:vertAlign w:val="superscript"/>
        </w:rPr>
        <w:t>th</w:t>
      </w:r>
      <w:r>
        <w:rPr>
          <w:rFonts w:cs="Tahoma" w:ascii="Century Schoolbook L" w:hAnsi="Century Schoolbook L"/>
          <w:b/>
        </w:rPr>
        <w:t xml:space="preserve"> December 2018 at 7:00pm </w:t>
      </w:r>
    </w:p>
    <w:p>
      <w:pPr>
        <w:pStyle w:val="Normal"/>
        <w:jc w:val="center"/>
        <w:rPr/>
      </w:pPr>
      <w:r>
        <w:rPr>
          <w:rFonts w:cs="Tahoma" w:ascii="Century Schoolbook L" w:hAnsi="Century Schoolbook L"/>
          <w:b/>
        </w:rPr>
        <w:t>in the Williamson Room, Kirkhill Community Centre</w:t>
      </w:r>
    </w:p>
    <w:sectPr>
      <w:headerReference w:type="default" r:id="rId2"/>
      <w:footerReference w:type="default" r:id="rId3"/>
      <w:type w:val="nextPage"/>
      <w:pgSz w:w="11906" w:h="16838"/>
      <w:pgMar w:left="835" w:right="835" w:header="835" w:top="1570" w:footer="950" w:bottom="150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Century Schoolbook 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1" allowOverlap="1" relativeHeight="5">
          <wp:simplePos x="0" y="0"/>
          <wp:positionH relativeFrom="column">
            <wp:align>center</wp:align>
          </wp:positionH>
          <wp:positionV relativeFrom="paragraph">
            <wp:align>top</wp:align>
          </wp:positionV>
          <wp:extent cx="6499860" cy="99441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
                  <a:stretch>
                    <a:fillRect/>
                  </a:stretch>
                </pic:blipFill>
                <pic:spPr bwMode="auto">
                  <a:xfrm>
                    <a:off x="0" y="0"/>
                    <a:ext cx="6499860" cy="994410"/>
                  </a:xfrm>
                  <a:prstGeom prst="rect">
                    <a:avLst/>
                  </a:prstGeom>
                  <a:noFill/>
                  <a:ln w="9525">
                    <a:noFill/>
                    <a:miter lim="800000"/>
                    <a:headEnd/>
                    <a:tailEnd/>
                  </a:ln>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114300" distR="114300" simplePos="0" locked="0" layoutInCell="1" allowOverlap="1" relativeHeight="9">
          <wp:simplePos x="0" y="0"/>
          <wp:positionH relativeFrom="column">
            <wp:posOffset>-66675</wp:posOffset>
          </wp:positionH>
          <wp:positionV relativeFrom="paragraph">
            <wp:posOffset>-400050</wp:posOffset>
          </wp:positionV>
          <wp:extent cx="6529705" cy="62547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6529705" cy="625475"/>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en-GB" w:eastAsia="en-US" w:bidi="ar-SA"/>
      </w:rPr>
    </w:rPrDefault>
    <w:pPrDefault>
      <w:pPr>
        <w:jc w:val="both"/>
      </w:pPr>
    </w:pPrDefault>
  </w:docDefaults>
  <w:style w:type="paragraph" w:styleId="Normal">
    <w:name w:val="Normal"/>
    <w:qFormat/>
    <w:pPr>
      <w:widowControl/>
      <w:suppressAutoHyphens w:val="true"/>
      <w:overflowPunct w:val="false"/>
      <w:bidi w:val="0"/>
      <w:jc w:val="left"/>
    </w:pPr>
    <w:rPr>
      <w:rFonts w:ascii="Calibri" w:hAnsi="Calibri" w:eastAsia="Calibri" w:cs="DejaVu Sans"/>
      <w:color w:val="00000A"/>
      <w:sz w:val="22"/>
      <w:szCs w:val="22"/>
      <w:lang w:val="en-GB"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InternetLink">
    <w:name w:val="Internet Link"/>
    <w:basedOn w:val="DefaultParagraphFont"/>
    <w:rPr>
      <w:color w:val="0563C1"/>
      <w:u w:val="single"/>
    </w:rPr>
  </w:style>
  <w:style w:type="character" w:styleId="ListLabel1">
    <w:name w:val="ListLabel 1"/>
    <w:qFormat/>
    <w:rPr>
      <w:rFonts w:cs="Courier New"/>
    </w:rPr>
  </w:style>
  <w:style w:type="character" w:styleId="ListLabel2">
    <w:name w:val="ListLabel 2"/>
    <w:qFormat/>
    <w:rPr>
      <w:rFonts w:ascii="Tahoma" w:hAnsi="Tahoma" w:cs="Symbol"/>
      <w:sz w:val="22"/>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ascii="Tahoma" w:hAnsi="Tahoma" w:cs="Symbol"/>
      <w:sz w:val="22"/>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ascii="Tahoma" w:hAnsi="Tahoma" w:cs="Symbol"/>
      <w:sz w:val="22"/>
    </w:rPr>
  </w:style>
  <w:style w:type="character" w:styleId="ListLabel9">
    <w:name w:val="ListLabel 9"/>
    <w:qFormat/>
    <w:rPr>
      <w:rFonts w:cs="Courier New"/>
    </w:rPr>
  </w:style>
  <w:style w:type="character" w:styleId="ListLabel10">
    <w:name w:val="ListLabel 10"/>
    <w:qFormat/>
    <w:rPr>
      <w:rFont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11">
    <w:name w:val="ListLabel 11"/>
    <w:qFormat/>
    <w:rPr>
      <w:rFonts w:ascii="Century Schoolbook L" w:hAnsi="Century Schoolbook L" w:cs="Symbol"/>
      <w:sz w:val="22"/>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Century Schoolbook L" w:hAnsi="Century Schoolbook L" w:cs="Symbol"/>
      <w:sz w:val="22"/>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ascii="Century Schoolbook L" w:hAnsi="Century Schoolbook L" w:cs="Symbol"/>
      <w:sz w:val="22"/>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Century Schoolbook L" w:hAnsi="Century Schoolbook L" w:cs="Symbol"/>
      <w:sz w:val="22"/>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ascii="Century Schoolbook L" w:hAnsi="Century Schoolbook L" w:cs="Symbol"/>
      <w:sz w:val="22"/>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Century Schoolbook L" w:hAnsi="Century Schoolbook L" w:cs="Symbol"/>
      <w:sz w:val="22"/>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ascii="Century Schoolbook L" w:hAnsi="Century Schoolbook L" w:cs="Symbol"/>
      <w:sz w:val="22"/>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ascii="Century Schoolbook L" w:hAnsi="Century Schoolbook L" w:cs="Symbol"/>
      <w:sz w:val="22"/>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Century Schoolbook L" w:hAnsi="Century Schoolbook L" w:cs="Symbol"/>
      <w:b w:val="false"/>
      <w:sz w:val="22"/>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Century Schoolbook L" w:hAnsi="Century Schoolbook L" w:cs="Symbol"/>
      <w:b w:val="false"/>
      <w:sz w:val="22"/>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Century Schoolbook L" w:hAnsi="Century Schoolbook L" w:cs="Symbol"/>
      <w:b w:val="false"/>
      <w:sz w:val="22"/>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Century Schoolbook L" w:hAnsi="Century Schoolbook L" w:cs="Symbol"/>
      <w:b w:val="false"/>
      <w:sz w:val="22"/>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ascii="Century Schoolbook L" w:hAnsi="Century Schoolbook L" w:cs="Symbol"/>
      <w:b w:val="false"/>
      <w:sz w:val="22"/>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Century Schoolbook L" w:hAnsi="Century Schoolbook L" w:cs="Symbol"/>
      <w:b w:val="false"/>
      <w:sz w:val="22"/>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ascii="Century Schoolbook L" w:hAnsi="Century Schoolbook L" w:cs="Symbol"/>
      <w:b w:val="false"/>
      <w:sz w:val="22"/>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ascii="Century Schoolbook L" w:hAnsi="Century Schoolbook L" w:cs="Symbol"/>
      <w:b w:val="false"/>
      <w:sz w:val="22"/>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Century Schoolbook L" w:hAnsi="Century Schoolbook L" w:cs="Symbol"/>
      <w:b w:val="false"/>
      <w:sz w:val="22"/>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Century Schoolbook L" w:hAnsi="Century Schoolbook L" w:cs="Symbol"/>
      <w:b w:val="false"/>
      <w:sz w:val="22"/>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ascii="Century Schoolbook L" w:hAnsi="Century Schoolbook L" w:cs="Symbol"/>
      <w:b w:val="false"/>
      <w:sz w:val="22"/>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Century Schoolbook L" w:hAnsi="Century Schoolbook L" w:cs="Symbol"/>
      <w:b w:val="false"/>
      <w:sz w:val="22"/>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Century Schoolbook L" w:hAnsi="Century Schoolbook L" w:cs="Symbol"/>
      <w:b w:val="false"/>
      <w:sz w:val="22"/>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ascii="Century Schoolbook L" w:hAnsi="Century Schoolbook L" w:cs="Symbol"/>
      <w:b w:val="false"/>
      <w:sz w:val="22"/>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ascii="Century Schoolbook L" w:hAnsi="Century Schoolbook L" w:cs="Symbol"/>
      <w:b w:val="false"/>
      <w:sz w:val="22"/>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ascii="Century Schoolbook L" w:hAnsi="Century Schoolbook L" w:cs="Symbol"/>
      <w:b w:val="false"/>
      <w:sz w:val="22"/>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ascii="Century Schoolbook L" w:hAnsi="Century Schoolbook L" w:cs="Symbol"/>
      <w:b w:val="false"/>
      <w:sz w:val="22"/>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b w:val="false"/>
      <w:sz w:val="22"/>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b w:val="false"/>
      <w:sz w:val="22"/>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b w:val="false"/>
      <w:sz w:val="22"/>
    </w:rPr>
  </w:style>
  <w:style w:type="character" w:styleId="ListLabel93">
    <w:name w:val="ListLabel 93"/>
    <w:qFormat/>
    <w:rPr>
      <w:rFonts w:cs="Courier New"/>
    </w:rPr>
  </w:style>
  <w:style w:type="character" w:styleId="ListLabel94">
    <w:name w:val="ListLabel 94"/>
    <w:qFormat/>
    <w:rPr>
      <w:rFonts w:cs="Wingdings"/>
    </w:rPr>
  </w:style>
  <w:style w:type="character" w:styleId="Bullets">
    <w:name w:val="Bullets"/>
    <w:qFormat/>
    <w:rPr>
      <w:rFonts w:ascii="OpenSymbol" w:hAnsi="OpenSymbol" w:eastAsia="OpenSymbol" w:cs="OpenSymbol"/>
    </w:rPr>
  </w:style>
  <w:style w:type="character" w:styleId="ListLabel95">
    <w:name w:val="ListLabel 95"/>
    <w:qFormat/>
    <w:rPr>
      <w:rFonts w:cs="Symbol"/>
      <w:b w:val="false"/>
      <w:sz w:val="22"/>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OpenSymbol"/>
    </w:rPr>
  </w:style>
  <w:style w:type="character" w:styleId="ListLabel99">
    <w:name w:val="ListLabel 99"/>
    <w:qFormat/>
    <w:rPr>
      <w:rFonts w:cs="Symbol"/>
      <w:b w:val="false"/>
      <w:sz w:val="22"/>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OpenSymbol"/>
    </w:rPr>
  </w:style>
  <w:style w:type="character" w:styleId="ListLabel103">
    <w:name w:val="ListLabel 103"/>
    <w:qFormat/>
    <w:rPr>
      <w:rFonts w:cs="Symbol"/>
      <w:b w:val="false"/>
      <w:sz w:val="22"/>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OpenSymbol"/>
    </w:rPr>
  </w:style>
  <w:style w:type="character" w:styleId="ListLabel107">
    <w:name w:val="ListLabel 107"/>
    <w:qFormat/>
    <w:rPr>
      <w:rFonts w:cs="Symbol"/>
      <w:b w:val="false"/>
      <w:sz w:val="22"/>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OpenSymbol"/>
    </w:rPr>
  </w:style>
  <w:style w:type="character" w:styleId="FootnoteCharacters">
    <w:name w:val="Footnote Characters"/>
    <w:qFormat/>
    <w:rPr/>
  </w:style>
  <w:style w:type="character" w:styleId="FootnoteAnchor">
    <w:name w:val="Footnote Anchor"/>
    <w:rPr>
      <w:vertAlign w:val="superscript"/>
    </w:rPr>
  </w:style>
  <w:style w:type="character" w:styleId="ListLabel111">
    <w:name w:val="ListLabel 111"/>
    <w:qFormat/>
    <w:rPr>
      <w:rFonts w:cs="Symbol"/>
      <w:b w:val="false"/>
      <w:sz w:val="22"/>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OpenSymbol"/>
    </w:rPr>
  </w:style>
  <w:style w:type="character" w:styleId="ListLabel115">
    <w:name w:val="ListLabel 115"/>
    <w:qFormat/>
    <w:rPr>
      <w:rFonts w:cs="Symbol"/>
      <w:b w:val="false"/>
      <w:sz w:val="22"/>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b w:val="false"/>
      <w:sz w:val="22"/>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b w:val="false"/>
      <w:sz w:val="22"/>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b w:val="false"/>
      <w:sz w:val="22"/>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b w:val="false"/>
      <w:sz w:val="22"/>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b w:val="false"/>
      <w:sz w:val="22"/>
    </w:rPr>
  </w:style>
  <w:style w:type="character" w:styleId="ListLabel131">
    <w:name w:val="ListLabel 131"/>
    <w:qFormat/>
    <w:rPr>
      <w:rFonts w:cs="Courier New"/>
    </w:rPr>
  </w:style>
  <w:style w:type="character" w:styleId="ListLabel132">
    <w:name w:val="ListLabel 132"/>
    <w:qFormat/>
    <w:rPr>
      <w:rFonts w:cs="Wingdings"/>
    </w:rPr>
  </w:style>
  <w:style w:type="character" w:styleId="NumberingSymbols">
    <w:name w:val="Numbering Symbols"/>
    <w:qFormat/>
    <w:rPr/>
  </w:style>
  <w:style w:type="character" w:styleId="ListLabel133">
    <w:name w:val="ListLabel 133"/>
    <w:qFormat/>
    <w:rPr>
      <w:rFonts w:cs="Symbol"/>
      <w:b w:val="false"/>
      <w:sz w:val="22"/>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b w:val="false"/>
      <w:sz w:val="22"/>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b w:val="false"/>
      <w:sz w:val="22"/>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b w:val="false"/>
      <w:sz w:val="22"/>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b w:val="false"/>
      <w:sz w:val="22"/>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b w:val="false"/>
      <w:sz w:val="22"/>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ascii="Century Schoolbook L" w:hAnsi="Century Schoolbook L" w:cs="Symbol"/>
      <w:b w:val="false"/>
      <w:sz w:val="22"/>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ascii="Century Schoolbook L" w:hAnsi="Century Schoolbook L" w:cs="Symbol"/>
      <w:b w:val="false"/>
      <w:sz w:val="22"/>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ascii="Century Schoolbook L" w:hAnsi="Century Schoolbook L" w:cs="Symbol"/>
      <w:b w:val="false"/>
      <w:sz w:val="22"/>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ascii="Century Schoolbook L" w:hAnsi="Century Schoolbook L" w:cs="Symbol"/>
      <w:b w:val="false"/>
      <w:sz w:val="22"/>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ascii="Century Schoolbook L" w:hAnsi="Century Schoolbook L" w:cs="Symbol"/>
      <w:b w:val="false"/>
      <w:sz w:val="22"/>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ascii="Century Schoolbook L" w:hAnsi="Century Schoolbook L" w:cs="Symbol"/>
      <w:b w:val="false"/>
      <w:sz w:val="22"/>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Century Schoolbook L" w:hAnsi="Century Schoolbook L" w:cs="Symbol"/>
      <w:b w:val="false"/>
      <w:sz w:val="22"/>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ascii="Century Schoolbook L" w:hAnsi="Century Schoolbook L" w:cs="Symbol"/>
      <w:b w:val="false"/>
      <w:sz w:val="22"/>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ascii="Century Schoolbook L" w:hAnsi="Century Schoolbook L" w:cs="Symbol"/>
      <w:b w:val="false"/>
      <w:sz w:val="22"/>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OpenSymbol"/>
    </w:rPr>
  </w:style>
  <w:style w:type="character" w:styleId="ListLabel179">
    <w:name w:val="ListLabel 179"/>
    <w:qFormat/>
    <w:rPr>
      <w:rFonts w:ascii="Century Schoolbook L" w:hAnsi="Century Schoolbook L" w:cs="Symbol"/>
      <w:b w:val="false"/>
      <w:sz w:val="22"/>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OpenSymbol"/>
    </w:rPr>
  </w:style>
  <w:style w:type="character" w:styleId="ListLabel183">
    <w:name w:val="ListLabel 183"/>
    <w:qFormat/>
    <w:rPr>
      <w:rFonts w:ascii="Century Schoolbook L" w:hAnsi="Century Schoolbook L" w:cs="Symbol"/>
      <w:b w:val="false"/>
      <w:sz w:val="22"/>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OpenSymbol"/>
    </w:rPr>
  </w:style>
  <w:style w:type="paragraph" w:styleId="Heading">
    <w:name w:val="Heading"/>
    <w:basedOn w:val="Normal"/>
    <w:next w:val="TextBody"/>
    <w:qFormat/>
    <w:pPr>
      <w:keepNext/>
      <w:spacing w:before="240" w:after="120"/>
    </w:pPr>
    <w:rPr>
      <w:rFonts w:ascii="Liberation Sans" w:hAnsi="Liberation Sans" w:eastAsia="DejaVu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513" w:leader="none"/>
        <w:tab w:val="right" w:pos="9026" w:leader="none"/>
      </w:tabs>
    </w:pPr>
    <w:rPr/>
  </w:style>
  <w:style w:type="paragraph" w:styleId="Footer">
    <w:name w:val="Footer"/>
    <w:basedOn w:val="Normal"/>
    <w:pPr>
      <w:tabs>
        <w:tab w:val="center" w:pos="4513" w:leader="none"/>
        <w:tab w:val="right" w:pos="9026" w:leader="none"/>
      </w:tabs>
    </w:pPr>
    <w:rPr/>
  </w:style>
  <w:style w:type="paragraph" w:styleId="ListParagraph">
    <w:name w:val="List Paragraph"/>
    <w:basedOn w:val="Normal"/>
    <w:qFormat/>
    <w:pPr>
      <w:spacing w:before="0" w:after="0"/>
      <w:ind w:left="720" w:right="0" w:hanging="0"/>
      <w:contextualSpacing/>
    </w:pPr>
    <w:rPr/>
  </w:style>
  <w:style w:type="paragraph" w:styleId="NormalWeb">
    <w:name w:val="Normal (Web)"/>
    <w:basedOn w:val="Normal"/>
    <w:qFormat/>
    <w:pPr>
      <w:jc w:val="left"/>
    </w:pPr>
    <w:rPr>
      <w:rFonts w:ascii="Times New Roman" w:hAnsi="Times New Roman" w:cs="Times New Roman"/>
      <w:sz w:val="24"/>
      <w:szCs w:val="24"/>
      <w:lang w:eastAsia="en-GB"/>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PreformattedText">
    <w:name w:val="Preformatted Text"/>
    <w:basedOn w:val="Normal"/>
    <w:qFormat/>
    <w:pPr/>
    <w:rPr/>
  </w:style>
  <w:style w:type="paragraph" w:styleId="Footnote">
    <w:name w:val="Footnote"/>
    <w:basedOn w:val="Normal"/>
    <w:pPr/>
    <w:rPr/>
  </w:style>
  <w:style w:type="numbering" w:styleId="NoList">
    <w:name w:val="No List"/>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LibreOffice/4.4.7.2$Linux_x86 LibreOffice_project/40$Build-2</Application>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2017-02-08T16:02:00Z</dcterms:created>
  <dc:creator>Emma Knox</dc:creator>
  <dc:language>en-GB</dc:language>
  <cp:lastPrinted>2017-12-05T22:17:58Z</cp:lastPrinted>
  <dcterms:modified xsi:type="dcterms:W3CDTF">2018-11-27T20:51:52Z</dcterms:modified>
  <cp:revision>619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