
<file path=[Content_Types].xml><?xml version="1.0" encoding="utf-8"?>
<Types xmlns="http://schemas.openxmlformats.org/package/2006/content-types">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584" w:rsidRPr="00CD7755" w:rsidRDefault="00ED1584" w:rsidP="00ED1584">
      <w:pPr>
        <w:pStyle w:val="Title"/>
        <w:jc w:val="center"/>
        <w:rPr>
          <w:rFonts w:ascii="Arial" w:hAnsi="Arial"/>
          <w:b/>
          <w:color w:val="auto"/>
          <w:sz w:val="28"/>
        </w:rPr>
      </w:pPr>
      <w:bookmarkStart w:id="0" w:name="_gjdgxs" w:colFirst="0" w:colLast="0"/>
      <w:bookmarkEnd w:id="0"/>
      <w:r w:rsidRPr="00CD7755">
        <w:rPr>
          <w:rFonts w:ascii="Arial" w:hAnsi="Arial"/>
          <w:b/>
          <w:color w:val="auto"/>
          <w:sz w:val="28"/>
        </w:rPr>
        <w:t>Data Retention Policy</w:t>
      </w:r>
    </w:p>
    <w:p w:rsidR="00ED1584" w:rsidRPr="00CD7755" w:rsidRDefault="00ED1584" w:rsidP="00ED1584">
      <w:pPr>
        <w:pStyle w:val="Subtitle"/>
        <w:rPr>
          <w:rFonts w:ascii="Arial" w:hAnsi="Arial"/>
          <w:b/>
          <w:color w:val="auto"/>
          <w:sz w:val="24"/>
        </w:rPr>
      </w:pPr>
      <w:bookmarkStart w:id="1" w:name="_30j0zll" w:colFirst="0" w:colLast="0"/>
      <w:bookmarkEnd w:id="1"/>
      <w:r w:rsidRPr="00CD7755">
        <w:rPr>
          <w:rFonts w:ascii="Arial" w:hAnsi="Arial"/>
          <w:b/>
          <w:color w:val="auto"/>
          <w:sz w:val="24"/>
        </w:rPr>
        <w:t>How long we store and how we dispose of personal information collected by our organisation</w:t>
      </w:r>
    </w:p>
    <w:p w:rsidR="00ED1584" w:rsidRPr="00CD7755" w:rsidRDefault="00ED1584" w:rsidP="00ED1584">
      <w:pPr>
        <w:pStyle w:val="normal0"/>
        <w:rPr>
          <w:rFonts w:ascii="Arial" w:hAnsi="Arial"/>
          <w:color w:val="auto"/>
          <w:sz w:val="24"/>
        </w:rPr>
      </w:pPr>
      <w:r w:rsidRPr="00CD7755">
        <w:rPr>
          <w:rFonts w:ascii="Arial" w:hAnsi="Arial"/>
          <w:color w:val="auto"/>
          <w:sz w:val="24"/>
        </w:rPr>
        <w:t xml:space="preserve">This Data Retention Policy applies to information Kirkhill and Bunchrew Community Trust (KBCT) collect about individuals who interact with our organisation. It explains what personal information we collect, when we dispose of it and how we dispose of </w:t>
      </w:r>
      <w:proofErr w:type="spellStart"/>
      <w:proofErr w:type="gramStart"/>
      <w:r w:rsidRPr="00CD7755">
        <w:rPr>
          <w:rFonts w:ascii="Arial" w:hAnsi="Arial"/>
          <w:color w:val="auto"/>
          <w:sz w:val="24"/>
        </w:rPr>
        <w:t>it.It</w:t>
      </w:r>
      <w:proofErr w:type="spellEnd"/>
      <w:proofErr w:type="gramEnd"/>
      <w:r w:rsidRPr="00CD7755">
        <w:rPr>
          <w:rFonts w:ascii="Arial" w:hAnsi="Arial"/>
          <w:color w:val="auto"/>
          <w:sz w:val="24"/>
        </w:rPr>
        <w:t xml:space="preserve"> forms a suite of policies along with the Data Protection Policy, Privacy Policy and Data Procedures </w:t>
      </w:r>
      <w:proofErr w:type="spellStart"/>
      <w:r w:rsidRPr="00CD7755">
        <w:rPr>
          <w:rFonts w:ascii="Arial" w:hAnsi="Arial"/>
          <w:color w:val="auto"/>
          <w:sz w:val="24"/>
        </w:rPr>
        <w:t>Guidance.</w:t>
      </w:r>
      <w:bookmarkStart w:id="2" w:name="_1fob9te" w:colFirst="0" w:colLast="0"/>
      <w:bookmarkEnd w:id="2"/>
      <w:r w:rsidRPr="00CD7755">
        <w:rPr>
          <w:rFonts w:ascii="Arial" w:hAnsi="Arial"/>
          <w:color w:val="auto"/>
          <w:sz w:val="24"/>
        </w:rPr>
        <w:t>If</w:t>
      </w:r>
      <w:proofErr w:type="spellEnd"/>
      <w:r w:rsidRPr="00CD7755">
        <w:rPr>
          <w:rFonts w:ascii="Arial" w:hAnsi="Arial"/>
          <w:color w:val="auto"/>
          <w:sz w:val="24"/>
        </w:rPr>
        <w:t xml:space="preserve"> you have any comments or questions about this notice, feel free to contact us at </w:t>
      </w:r>
      <w:r w:rsidRPr="00CD7755">
        <w:rPr>
          <w:rFonts w:ascii="Arial" w:hAnsi="Arial"/>
          <w:color w:val="auto"/>
          <w:sz w:val="24"/>
          <w:highlight w:val="white"/>
          <w:u w:val="single"/>
        </w:rPr>
        <w:t>chair@kirkhillandbunchrew.org.uk</w:t>
      </w:r>
    </w:p>
    <w:p w:rsidR="00ED1584" w:rsidRPr="00CD7755" w:rsidRDefault="00ED1584" w:rsidP="00ED1584">
      <w:pPr>
        <w:pStyle w:val="Heading2"/>
        <w:rPr>
          <w:rFonts w:ascii="Arial" w:hAnsi="Arial"/>
          <w:color w:val="auto"/>
          <w:sz w:val="24"/>
        </w:rPr>
      </w:pPr>
      <w:bookmarkStart w:id="3" w:name="_3znysh7" w:colFirst="0" w:colLast="0"/>
      <w:bookmarkEnd w:id="3"/>
      <w:r w:rsidRPr="00CD7755">
        <w:rPr>
          <w:rFonts w:ascii="Arial" w:hAnsi="Arial"/>
          <w:color w:val="auto"/>
          <w:sz w:val="24"/>
        </w:rPr>
        <w:t>1. Data Retention Schedule</w:t>
      </w:r>
    </w:p>
    <w:p w:rsidR="00ED1584" w:rsidRPr="00CD7755" w:rsidRDefault="00ED1584" w:rsidP="00ED1584">
      <w:pPr>
        <w:pStyle w:val="normal0"/>
        <w:rPr>
          <w:rFonts w:ascii="Arial" w:hAnsi="Arial"/>
          <w:color w:val="auto"/>
          <w:sz w:val="24"/>
        </w:rPr>
      </w:pPr>
      <w:r w:rsidRPr="00CD7755">
        <w:rPr>
          <w:rFonts w:ascii="Arial" w:hAnsi="Arial"/>
          <w:color w:val="auto"/>
          <w:sz w:val="24"/>
        </w:rPr>
        <w:t xml:space="preserve">We take the principles of data minimisation and removal seriously and have internal policies in place to ensure that we only ever ask for the minimum amount of data for the associated purpose and delete that data promptly once it is no longer required. </w:t>
      </w:r>
    </w:p>
    <w:p w:rsidR="00ED1584" w:rsidRPr="00CD7755" w:rsidRDefault="00ED1584" w:rsidP="00ED1584">
      <w:pPr>
        <w:pStyle w:val="normal0"/>
        <w:rPr>
          <w:rFonts w:ascii="Arial" w:hAnsi="Arial"/>
          <w:color w:val="auto"/>
          <w:sz w:val="24"/>
        </w:rPr>
      </w:pPr>
      <w:r w:rsidRPr="00CD7755">
        <w:rPr>
          <w:rFonts w:ascii="Arial" w:hAnsi="Arial"/>
          <w:color w:val="auto"/>
          <w:sz w:val="24"/>
        </w:rPr>
        <w:t>KBCT actively manages the data we collect, complying with up-to-date legislation. The following table explains the purpose for which data is collected, the key elements of that data, the period for which we retain it, and how we dispose of it.</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2640"/>
        <w:gridCol w:w="2670"/>
        <w:gridCol w:w="4050"/>
      </w:tblGrid>
      <w:tr w:rsidR="00ED1584" w:rsidRPr="00CD7755">
        <w:tc>
          <w:tcPr>
            <w:tcW w:w="2640" w:type="dxa"/>
            <w:shd w:val="clear" w:color="auto" w:fill="EFEFEF"/>
            <w:tcMar>
              <w:top w:w="100" w:type="dxa"/>
              <w:left w:w="100" w:type="dxa"/>
              <w:bottom w:w="100" w:type="dxa"/>
              <w:right w:w="100" w:type="dxa"/>
            </w:tcMar>
          </w:tcPr>
          <w:p w:rsidR="00ED1584" w:rsidRPr="00CD7755" w:rsidRDefault="00ED1584">
            <w:pPr>
              <w:pStyle w:val="normal0"/>
              <w:pBdr>
                <w:top w:val="nil"/>
                <w:left w:val="nil"/>
                <w:bottom w:val="nil"/>
                <w:right w:val="nil"/>
                <w:between w:val="nil"/>
              </w:pBdr>
              <w:spacing w:after="0"/>
              <w:rPr>
                <w:rFonts w:ascii="Arial" w:hAnsi="Arial"/>
                <w:b/>
                <w:color w:val="auto"/>
                <w:sz w:val="24"/>
              </w:rPr>
            </w:pPr>
            <w:r w:rsidRPr="00CD7755">
              <w:rPr>
                <w:rFonts w:ascii="Arial" w:hAnsi="Arial"/>
                <w:b/>
                <w:color w:val="auto"/>
                <w:sz w:val="24"/>
              </w:rPr>
              <w:t>Purpose</w:t>
            </w:r>
          </w:p>
        </w:tc>
        <w:tc>
          <w:tcPr>
            <w:tcW w:w="2670" w:type="dxa"/>
            <w:shd w:val="clear" w:color="auto" w:fill="EFEFEF"/>
            <w:tcMar>
              <w:top w:w="100" w:type="dxa"/>
              <w:left w:w="100" w:type="dxa"/>
              <w:bottom w:w="100" w:type="dxa"/>
              <w:right w:w="100" w:type="dxa"/>
            </w:tcMar>
          </w:tcPr>
          <w:p w:rsidR="00ED1584" w:rsidRPr="00CD7755" w:rsidRDefault="00ED1584">
            <w:pPr>
              <w:pStyle w:val="normal0"/>
              <w:pBdr>
                <w:top w:val="nil"/>
                <w:left w:val="nil"/>
                <w:bottom w:val="nil"/>
                <w:right w:val="nil"/>
                <w:between w:val="nil"/>
              </w:pBdr>
              <w:spacing w:after="0"/>
              <w:rPr>
                <w:rFonts w:ascii="Arial" w:hAnsi="Arial"/>
                <w:b/>
                <w:color w:val="auto"/>
                <w:sz w:val="24"/>
              </w:rPr>
            </w:pPr>
            <w:r w:rsidRPr="00CD7755">
              <w:rPr>
                <w:rFonts w:ascii="Arial" w:hAnsi="Arial"/>
                <w:b/>
                <w:color w:val="auto"/>
                <w:sz w:val="24"/>
              </w:rPr>
              <w:t>Data (key elements)</w:t>
            </w:r>
          </w:p>
        </w:tc>
        <w:tc>
          <w:tcPr>
            <w:tcW w:w="4050" w:type="dxa"/>
            <w:shd w:val="clear" w:color="auto" w:fill="EFEFEF"/>
            <w:tcMar>
              <w:top w:w="100" w:type="dxa"/>
              <w:left w:w="100" w:type="dxa"/>
              <w:bottom w:w="100" w:type="dxa"/>
              <w:right w:w="100" w:type="dxa"/>
            </w:tcMar>
          </w:tcPr>
          <w:p w:rsidR="00ED1584" w:rsidRPr="00CD7755" w:rsidRDefault="00ED1584">
            <w:pPr>
              <w:pStyle w:val="normal0"/>
              <w:pBdr>
                <w:top w:val="nil"/>
                <w:left w:val="nil"/>
                <w:bottom w:val="nil"/>
                <w:right w:val="nil"/>
                <w:between w:val="nil"/>
              </w:pBdr>
              <w:spacing w:after="0"/>
              <w:rPr>
                <w:rFonts w:ascii="Arial" w:hAnsi="Arial"/>
                <w:b/>
                <w:color w:val="auto"/>
                <w:sz w:val="24"/>
              </w:rPr>
            </w:pPr>
            <w:r w:rsidRPr="00CD7755">
              <w:rPr>
                <w:rFonts w:ascii="Arial" w:hAnsi="Arial"/>
                <w:b/>
                <w:color w:val="auto"/>
                <w:sz w:val="24"/>
              </w:rPr>
              <w:t>Retention Period and Disposal</w:t>
            </w:r>
          </w:p>
        </w:tc>
      </w:tr>
      <w:tr w:rsidR="00ED1584" w:rsidRPr="00CD7755">
        <w:tc>
          <w:tcPr>
            <w:tcW w:w="2640" w:type="dxa"/>
            <w:shd w:val="clear" w:color="auto" w:fill="auto"/>
            <w:tcMar>
              <w:top w:w="100" w:type="dxa"/>
              <w:left w:w="100" w:type="dxa"/>
              <w:bottom w:w="100" w:type="dxa"/>
              <w:right w:w="100" w:type="dxa"/>
            </w:tcMar>
          </w:tcPr>
          <w:p w:rsidR="00ED1584" w:rsidRPr="00CD7755" w:rsidRDefault="00ED1584">
            <w:pPr>
              <w:pStyle w:val="normal0"/>
              <w:pBdr>
                <w:top w:val="nil"/>
                <w:left w:val="nil"/>
                <w:bottom w:val="nil"/>
                <w:right w:val="nil"/>
                <w:between w:val="nil"/>
              </w:pBdr>
              <w:spacing w:after="0"/>
              <w:rPr>
                <w:rFonts w:ascii="Arial" w:hAnsi="Arial"/>
                <w:color w:val="auto"/>
                <w:sz w:val="24"/>
              </w:rPr>
            </w:pPr>
            <w:r w:rsidRPr="00CD7755">
              <w:rPr>
                <w:rFonts w:ascii="Arial" w:hAnsi="Arial"/>
                <w:color w:val="auto"/>
                <w:sz w:val="24"/>
              </w:rPr>
              <w:t>Enquiring about our organisation and its work</w:t>
            </w:r>
          </w:p>
        </w:tc>
        <w:tc>
          <w:tcPr>
            <w:tcW w:w="2670" w:type="dxa"/>
            <w:shd w:val="clear" w:color="auto" w:fill="auto"/>
            <w:tcMar>
              <w:top w:w="100" w:type="dxa"/>
              <w:left w:w="100" w:type="dxa"/>
              <w:bottom w:w="100" w:type="dxa"/>
              <w:right w:w="100" w:type="dxa"/>
            </w:tcMar>
          </w:tcPr>
          <w:p w:rsidR="00ED1584" w:rsidRPr="00CD7755" w:rsidRDefault="00ED1584">
            <w:pPr>
              <w:pStyle w:val="normal0"/>
              <w:pBdr>
                <w:top w:val="nil"/>
                <w:left w:val="nil"/>
                <w:bottom w:val="nil"/>
                <w:right w:val="nil"/>
                <w:between w:val="nil"/>
              </w:pBdr>
              <w:spacing w:after="0"/>
              <w:rPr>
                <w:rFonts w:ascii="Arial" w:hAnsi="Arial"/>
                <w:color w:val="auto"/>
                <w:sz w:val="24"/>
              </w:rPr>
            </w:pPr>
            <w:r w:rsidRPr="00CD7755">
              <w:rPr>
                <w:rFonts w:ascii="Arial" w:hAnsi="Arial"/>
                <w:color w:val="auto"/>
                <w:sz w:val="24"/>
              </w:rPr>
              <w:t>Name, email, message</w:t>
            </w:r>
          </w:p>
        </w:tc>
        <w:tc>
          <w:tcPr>
            <w:tcW w:w="4050" w:type="dxa"/>
            <w:shd w:val="clear" w:color="auto" w:fill="auto"/>
            <w:tcMar>
              <w:top w:w="100" w:type="dxa"/>
              <w:left w:w="100" w:type="dxa"/>
              <w:bottom w:w="100" w:type="dxa"/>
              <w:right w:w="100" w:type="dxa"/>
            </w:tcMar>
          </w:tcPr>
          <w:p w:rsidR="00ED1584" w:rsidRPr="00CD7755" w:rsidRDefault="00597377">
            <w:pPr>
              <w:pStyle w:val="normal0"/>
              <w:pBdr>
                <w:top w:val="nil"/>
                <w:left w:val="nil"/>
                <w:bottom w:val="nil"/>
                <w:right w:val="nil"/>
                <w:between w:val="nil"/>
              </w:pBdr>
              <w:spacing w:after="0"/>
              <w:rPr>
                <w:rFonts w:ascii="Arial" w:hAnsi="Arial"/>
                <w:color w:val="auto"/>
                <w:sz w:val="24"/>
              </w:rPr>
            </w:pPr>
            <w:r>
              <w:rPr>
                <w:rFonts w:ascii="Arial" w:hAnsi="Arial"/>
                <w:color w:val="auto"/>
                <w:sz w:val="24"/>
              </w:rPr>
              <w:t>6 months</w:t>
            </w:r>
          </w:p>
          <w:p w:rsidR="00ED1584" w:rsidRPr="00CD7755" w:rsidRDefault="00ED1584">
            <w:pPr>
              <w:pStyle w:val="normal0"/>
              <w:pBdr>
                <w:top w:val="nil"/>
                <w:left w:val="nil"/>
                <w:bottom w:val="nil"/>
                <w:right w:val="nil"/>
                <w:between w:val="nil"/>
              </w:pBdr>
              <w:spacing w:after="0"/>
              <w:rPr>
                <w:rFonts w:ascii="Arial" w:hAnsi="Arial"/>
                <w:color w:val="auto"/>
                <w:sz w:val="24"/>
              </w:rPr>
            </w:pPr>
          </w:p>
          <w:p w:rsidR="00ED1584" w:rsidRPr="00CD7755" w:rsidRDefault="00ED1584">
            <w:pPr>
              <w:pStyle w:val="normal0"/>
              <w:pBdr>
                <w:top w:val="nil"/>
                <w:left w:val="nil"/>
                <w:bottom w:val="nil"/>
                <w:right w:val="nil"/>
                <w:between w:val="nil"/>
              </w:pBdr>
              <w:spacing w:after="0"/>
              <w:rPr>
                <w:rFonts w:ascii="Arial" w:hAnsi="Arial"/>
                <w:color w:val="auto"/>
                <w:sz w:val="24"/>
              </w:rPr>
            </w:pPr>
            <w:r w:rsidRPr="00CD7755">
              <w:rPr>
                <w:rFonts w:ascii="Arial" w:hAnsi="Arial"/>
                <w:color w:val="auto"/>
                <w:sz w:val="24"/>
              </w:rPr>
              <w:t>Paper:</w:t>
            </w:r>
          </w:p>
          <w:p w:rsidR="00ED1584" w:rsidRPr="00CD7755" w:rsidRDefault="00ED1584">
            <w:pPr>
              <w:pStyle w:val="normal0"/>
              <w:pBdr>
                <w:top w:val="nil"/>
                <w:left w:val="nil"/>
                <w:bottom w:val="nil"/>
                <w:right w:val="nil"/>
                <w:between w:val="nil"/>
              </w:pBdr>
              <w:spacing w:after="0"/>
              <w:rPr>
                <w:rFonts w:ascii="Arial" w:hAnsi="Arial"/>
                <w:color w:val="auto"/>
                <w:sz w:val="24"/>
              </w:rPr>
            </w:pPr>
            <w:r w:rsidRPr="00CD7755">
              <w:rPr>
                <w:rFonts w:ascii="Arial" w:hAnsi="Arial"/>
                <w:color w:val="auto"/>
                <w:sz w:val="24"/>
              </w:rPr>
              <w:t>Electronic:</w:t>
            </w:r>
          </w:p>
        </w:tc>
      </w:tr>
      <w:tr w:rsidR="00ED1584" w:rsidRPr="00CD7755">
        <w:tc>
          <w:tcPr>
            <w:tcW w:w="2640" w:type="dxa"/>
            <w:shd w:val="clear" w:color="auto" w:fill="auto"/>
            <w:tcMar>
              <w:top w:w="100" w:type="dxa"/>
              <w:left w:w="100" w:type="dxa"/>
              <w:bottom w:w="100" w:type="dxa"/>
              <w:right w:w="100" w:type="dxa"/>
            </w:tcMar>
          </w:tcPr>
          <w:p w:rsidR="00ED1584" w:rsidRPr="00CD7755" w:rsidRDefault="00ED1584">
            <w:pPr>
              <w:pStyle w:val="normal0"/>
              <w:rPr>
                <w:rFonts w:ascii="Arial" w:hAnsi="Arial"/>
                <w:color w:val="auto"/>
                <w:sz w:val="24"/>
              </w:rPr>
            </w:pPr>
            <w:r w:rsidRPr="00CD7755">
              <w:rPr>
                <w:rFonts w:ascii="Arial" w:hAnsi="Arial"/>
                <w:color w:val="auto"/>
                <w:sz w:val="24"/>
              </w:rPr>
              <w:t>Subscribing to email updates about our work</w:t>
            </w:r>
          </w:p>
        </w:tc>
        <w:tc>
          <w:tcPr>
            <w:tcW w:w="2670" w:type="dxa"/>
            <w:shd w:val="clear" w:color="auto" w:fill="auto"/>
            <w:tcMar>
              <w:top w:w="100" w:type="dxa"/>
              <w:left w:w="100" w:type="dxa"/>
              <w:bottom w:w="100" w:type="dxa"/>
              <w:right w:w="100" w:type="dxa"/>
            </w:tcMar>
          </w:tcPr>
          <w:p w:rsidR="00ED1584" w:rsidRPr="00CD7755" w:rsidRDefault="00ED1584">
            <w:pPr>
              <w:pStyle w:val="normal0"/>
              <w:pBdr>
                <w:top w:val="nil"/>
                <w:left w:val="nil"/>
                <w:bottom w:val="nil"/>
                <w:right w:val="nil"/>
                <w:between w:val="nil"/>
              </w:pBdr>
              <w:spacing w:after="0"/>
              <w:rPr>
                <w:rFonts w:ascii="Arial" w:hAnsi="Arial"/>
                <w:color w:val="auto"/>
                <w:sz w:val="24"/>
              </w:rPr>
            </w:pPr>
            <w:r w:rsidRPr="00CD7755">
              <w:rPr>
                <w:rFonts w:ascii="Arial" w:hAnsi="Arial"/>
                <w:color w:val="auto"/>
                <w:sz w:val="24"/>
              </w:rPr>
              <w:t>Name, email</w:t>
            </w:r>
          </w:p>
        </w:tc>
        <w:tc>
          <w:tcPr>
            <w:tcW w:w="4050" w:type="dxa"/>
            <w:shd w:val="clear" w:color="auto" w:fill="auto"/>
            <w:tcMar>
              <w:top w:w="100" w:type="dxa"/>
              <w:left w:w="100" w:type="dxa"/>
              <w:bottom w:w="100" w:type="dxa"/>
              <w:right w:w="100" w:type="dxa"/>
            </w:tcMar>
          </w:tcPr>
          <w:p w:rsidR="00ED1584" w:rsidRPr="00CD7755" w:rsidRDefault="00597377">
            <w:pPr>
              <w:pStyle w:val="normal0"/>
              <w:spacing w:after="0"/>
              <w:rPr>
                <w:rFonts w:ascii="Arial" w:hAnsi="Arial"/>
                <w:color w:val="auto"/>
                <w:sz w:val="24"/>
              </w:rPr>
            </w:pPr>
            <w:r>
              <w:rPr>
                <w:rFonts w:ascii="Arial" w:hAnsi="Arial"/>
                <w:color w:val="auto"/>
                <w:sz w:val="24"/>
              </w:rPr>
              <w:t>Period of Trust membership or until consent is withdrawn</w:t>
            </w:r>
          </w:p>
          <w:p w:rsidR="00ED1584" w:rsidRPr="00CD7755" w:rsidRDefault="00ED1584">
            <w:pPr>
              <w:pStyle w:val="normal0"/>
              <w:spacing w:after="0"/>
              <w:rPr>
                <w:rFonts w:ascii="Arial" w:hAnsi="Arial"/>
                <w:color w:val="auto"/>
                <w:sz w:val="24"/>
              </w:rPr>
            </w:pPr>
          </w:p>
          <w:p w:rsidR="00ED1584" w:rsidRPr="00CD7755" w:rsidRDefault="00ED1584">
            <w:pPr>
              <w:pStyle w:val="normal0"/>
              <w:spacing w:after="0"/>
              <w:rPr>
                <w:rFonts w:ascii="Arial" w:hAnsi="Arial"/>
                <w:color w:val="auto"/>
                <w:sz w:val="24"/>
              </w:rPr>
            </w:pPr>
            <w:r w:rsidRPr="00CD7755">
              <w:rPr>
                <w:rFonts w:ascii="Arial" w:hAnsi="Arial"/>
                <w:color w:val="auto"/>
                <w:sz w:val="24"/>
              </w:rPr>
              <w:t>Paper:</w:t>
            </w:r>
          </w:p>
          <w:p w:rsidR="00ED1584" w:rsidRPr="00CD7755" w:rsidRDefault="00ED1584">
            <w:pPr>
              <w:pStyle w:val="normal0"/>
              <w:spacing w:after="0"/>
              <w:rPr>
                <w:rFonts w:ascii="Arial" w:hAnsi="Arial"/>
                <w:color w:val="auto"/>
                <w:sz w:val="24"/>
              </w:rPr>
            </w:pPr>
            <w:r w:rsidRPr="00CD7755">
              <w:rPr>
                <w:rFonts w:ascii="Arial" w:hAnsi="Arial"/>
                <w:color w:val="auto"/>
                <w:sz w:val="24"/>
              </w:rPr>
              <w:t>Electronic:</w:t>
            </w:r>
          </w:p>
        </w:tc>
      </w:tr>
      <w:tr w:rsidR="00ED1584" w:rsidRPr="00CD7755">
        <w:tc>
          <w:tcPr>
            <w:tcW w:w="2640" w:type="dxa"/>
            <w:shd w:val="clear" w:color="auto" w:fill="auto"/>
            <w:tcMar>
              <w:top w:w="100" w:type="dxa"/>
              <w:left w:w="100" w:type="dxa"/>
              <w:bottom w:w="100" w:type="dxa"/>
              <w:right w:w="100" w:type="dxa"/>
            </w:tcMar>
          </w:tcPr>
          <w:p w:rsidR="00ED1584" w:rsidRPr="00CD7755" w:rsidRDefault="00ED1584">
            <w:pPr>
              <w:pStyle w:val="normal0"/>
              <w:rPr>
                <w:rFonts w:ascii="Arial" w:hAnsi="Arial"/>
                <w:color w:val="auto"/>
                <w:sz w:val="24"/>
              </w:rPr>
            </w:pPr>
            <w:r w:rsidRPr="00CD7755">
              <w:rPr>
                <w:rFonts w:ascii="Arial" w:hAnsi="Arial"/>
                <w:color w:val="auto"/>
                <w:sz w:val="24"/>
              </w:rPr>
              <w:t>Making a donation</w:t>
            </w:r>
          </w:p>
        </w:tc>
        <w:tc>
          <w:tcPr>
            <w:tcW w:w="2670" w:type="dxa"/>
            <w:shd w:val="clear" w:color="auto" w:fill="auto"/>
            <w:tcMar>
              <w:top w:w="100" w:type="dxa"/>
              <w:left w:w="100" w:type="dxa"/>
              <w:bottom w:w="100" w:type="dxa"/>
              <w:right w:w="100" w:type="dxa"/>
            </w:tcMar>
          </w:tcPr>
          <w:p w:rsidR="00ED1584" w:rsidRPr="00CD7755" w:rsidRDefault="00ED1584">
            <w:pPr>
              <w:pStyle w:val="normal0"/>
              <w:pBdr>
                <w:top w:val="nil"/>
                <w:left w:val="nil"/>
                <w:bottom w:val="nil"/>
                <w:right w:val="nil"/>
                <w:between w:val="nil"/>
              </w:pBdr>
              <w:spacing w:after="0"/>
              <w:rPr>
                <w:rFonts w:ascii="Arial" w:hAnsi="Arial"/>
                <w:color w:val="auto"/>
                <w:sz w:val="24"/>
              </w:rPr>
            </w:pPr>
            <w:r w:rsidRPr="00CD7755">
              <w:rPr>
                <w:rFonts w:ascii="Arial" w:hAnsi="Arial"/>
                <w:color w:val="auto"/>
                <w:sz w:val="24"/>
              </w:rPr>
              <w:t>Name, email, address, payment information</w:t>
            </w:r>
          </w:p>
        </w:tc>
        <w:tc>
          <w:tcPr>
            <w:tcW w:w="4050" w:type="dxa"/>
            <w:shd w:val="clear" w:color="auto" w:fill="auto"/>
            <w:tcMar>
              <w:top w:w="100" w:type="dxa"/>
              <w:left w:w="100" w:type="dxa"/>
              <w:bottom w:w="100" w:type="dxa"/>
              <w:right w:w="100" w:type="dxa"/>
            </w:tcMar>
          </w:tcPr>
          <w:p w:rsidR="00ED1584" w:rsidRPr="00CD7755" w:rsidRDefault="00597377">
            <w:pPr>
              <w:pStyle w:val="normal0"/>
              <w:spacing w:after="0"/>
              <w:rPr>
                <w:rFonts w:ascii="Arial" w:hAnsi="Arial"/>
                <w:color w:val="auto"/>
                <w:sz w:val="24"/>
              </w:rPr>
            </w:pPr>
            <w:r>
              <w:rPr>
                <w:rFonts w:ascii="Arial" w:hAnsi="Arial"/>
                <w:color w:val="auto"/>
                <w:sz w:val="24"/>
              </w:rPr>
              <w:t>7 years</w:t>
            </w:r>
          </w:p>
          <w:p w:rsidR="00ED1584" w:rsidRPr="00CD7755" w:rsidRDefault="00ED1584">
            <w:pPr>
              <w:pStyle w:val="normal0"/>
              <w:spacing w:after="0"/>
              <w:rPr>
                <w:rFonts w:ascii="Arial" w:hAnsi="Arial"/>
                <w:color w:val="auto"/>
                <w:sz w:val="24"/>
              </w:rPr>
            </w:pPr>
          </w:p>
          <w:p w:rsidR="00ED1584" w:rsidRPr="00CD7755" w:rsidRDefault="00ED1584">
            <w:pPr>
              <w:pStyle w:val="normal0"/>
              <w:spacing w:after="0"/>
              <w:rPr>
                <w:rFonts w:ascii="Arial" w:hAnsi="Arial"/>
                <w:color w:val="auto"/>
                <w:sz w:val="24"/>
              </w:rPr>
            </w:pPr>
            <w:r w:rsidRPr="00CD7755">
              <w:rPr>
                <w:rFonts w:ascii="Arial" w:hAnsi="Arial"/>
                <w:color w:val="auto"/>
                <w:sz w:val="24"/>
              </w:rPr>
              <w:t>Paper:</w:t>
            </w:r>
          </w:p>
          <w:p w:rsidR="00ED1584" w:rsidRPr="00CD7755" w:rsidRDefault="00ED1584">
            <w:pPr>
              <w:pStyle w:val="normal0"/>
              <w:spacing w:after="0"/>
              <w:rPr>
                <w:rFonts w:ascii="Arial" w:hAnsi="Arial"/>
                <w:color w:val="auto"/>
                <w:sz w:val="24"/>
              </w:rPr>
            </w:pPr>
            <w:r w:rsidRPr="00CD7755">
              <w:rPr>
                <w:rFonts w:ascii="Arial" w:hAnsi="Arial"/>
                <w:color w:val="auto"/>
                <w:sz w:val="24"/>
              </w:rPr>
              <w:t>Electronic</w:t>
            </w:r>
            <w:proofErr w:type="gramStart"/>
            <w:r w:rsidRPr="00CD7755">
              <w:rPr>
                <w:rFonts w:ascii="Arial" w:hAnsi="Arial"/>
                <w:color w:val="auto"/>
                <w:sz w:val="24"/>
              </w:rPr>
              <w:t>:.</w:t>
            </w:r>
            <w:proofErr w:type="gramEnd"/>
          </w:p>
        </w:tc>
      </w:tr>
      <w:tr w:rsidR="00ED1584" w:rsidRPr="00CD7755">
        <w:tc>
          <w:tcPr>
            <w:tcW w:w="2640" w:type="dxa"/>
            <w:shd w:val="clear" w:color="auto" w:fill="auto"/>
            <w:tcMar>
              <w:top w:w="100" w:type="dxa"/>
              <w:left w:w="100" w:type="dxa"/>
              <w:bottom w:w="100" w:type="dxa"/>
              <w:right w:w="100" w:type="dxa"/>
            </w:tcMar>
          </w:tcPr>
          <w:p w:rsidR="00ED1584" w:rsidRPr="00CD7755" w:rsidRDefault="00ED1584">
            <w:pPr>
              <w:pStyle w:val="normal0"/>
              <w:rPr>
                <w:rFonts w:ascii="Arial" w:hAnsi="Arial"/>
                <w:color w:val="auto"/>
                <w:sz w:val="24"/>
              </w:rPr>
            </w:pPr>
            <w:r w:rsidRPr="00CD7755">
              <w:rPr>
                <w:rFonts w:ascii="Arial" w:hAnsi="Arial"/>
                <w:color w:val="auto"/>
                <w:sz w:val="24"/>
              </w:rPr>
              <w:t>Signing up as a member</w:t>
            </w:r>
          </w:p>
        </w:tc>
        <w:tc>
          <w:tcPr>
            <w:tcW w:w="2670" w:type="dxa"/>
            <w:shd w:val="clear" w:color="auto" w:fill="auto"/>
            <w:tcMar>
              <w:top w:w="100" w:type="dxa"/>
              <w:left w:w="100" w:type="dxa"/>
              <w:bottom w:w="100" w:type="dxa"/>
              <w:right w:w="100" w:type="dxa"/>
            </w:tcMar>
          </w:tcPr>
          <w:p w:rsidR="00597377" w:rsidRDefault="00ED1584">
            <w:pPr>
              <w:pStyle w:val="normal0"/>
              <w:spacing w:after="0"/>
              <w:rPr>
                <w:rFonts w:ascii="Arial" w:hAnsi="Arial"/>
                <w:color w:val="auto"/>
                <w:sz w:val="24"/>
              </w:rPr>
            </w:pPr>
            <w:r w:rsidRPr="00CD7755">
              <w:rPr>
                <w:rFonts w:ascii="Arial" w:hAnsi="Arial"/>
                <w:color w:val="auto"/>
                <w:sz w:val="24"/>
              </w:rPr>
              <w:t>Name, email</w:t>
            </w:r>
            <w:r w:rsidR="00597377">
              <w:rPr>
                <w:rFonts w:ascii="Arial" w:hAnsi="Arial"/>
                <w:color w:val="auto"/>
                <w:sz w:val="24"/>
              </w:rPr>
              <w:t>, address,</w:t>
            </w:r>
          </w:p>
          <w:p w:rsidR="00597377" w:rsidRDefault="00597377">
            <w:pPr>
              <w:pStyle w:val="normal0"/>
              <w:spacing w:after="0"/>
              <w:rPr>
                <w:rFonts w:ascii="Arial" w:hAnsi="Arial"/>
                <w:color w:val="auto"/>
                <w:sz w:val="24"/>
              </w:rPr>
            </w:pPr>
            <w:proofErr w:type="gramStart"/>
            <w:r>
              <w:rPr>
                <w:rFonts w:ascii="Arial" w:hAnsi="Arial"/>
                <w:color w:val="auto"/>
                <w:sz w:val="24"/>
              </w:rPr>
              <w:t>phone</w:t>
            </w:r>
            <w:proofErr w:type="gramEnd"/>
            <w:r>
              <w:rPr>
                <w:rFonts w:ascii="Arial" w:hAnsi="Arial"/>
                <w:color w:val="auto"/>
                <w:sz w:val="24"/>
              </w:rPr>
              <w:t xml:space="preserve"> number </w:t>
            </w:r>
          </w:p>
          <w:p w:rsidR="00ED1584" w:rsidRPr="00CD7755" w:rsidRDefault="00ED1584">
            <w:pPr>
              <w:pStyle w:val="normal0"/>
              <w:spacing w:after="0"/>
              <w:rPr>
                <w:rFonts w:ascii="Arial" w:hAnsi="Arial"/>
                <w:color w:val="auto"/>
                <w:sz w:val="24"/>
              </w:rPr>
            </w:pPr>
          </w:p>
        </w:tc>
        <w:tc>
          <w:tcPr>
            <w:tcW w:w="4050" w:type="dxa"/>
            <w:shd w:val="clear" w:color="auto" w:fill="auto"/>
            <w:tcMar>
              <w:top w:w="100" w:type="dxa"/>
              <w:left w:w="100" w:type="dxa"/>
              <w:bottom w:w="100" w:type="dxa"/>
              <w:right w:w="100" w:type="dxa"/>
            </w:tcMar>
          </w:tcPr>
          <w:p w:rsidR="00597377" w:rsidRDefault="00597377">
            <w:pPr>
              <w:pStyle w:val="normal0"/>
              <w:spacing w:after="0"/>
              <w:rPr>
                <w:rFonts w:ascii="Arial" w:hAnsi="Arial"/>
                <w:color w:val="auto"/>
                <w:sz w:val="24"/>
              </w:rPr>
            </w:pPr>
            <w:proofErr w:type="gramStart"/>
            <w:r>
              <w:rPr>
                <w:rFonts w:ascii="Arial" w:hAnsi="Arial"/>
                <w:color w:val="auto"/>
                <w:sz w:val="24"/>
              </w:rPr>
              <w:t>period</w:t>
            </w:r>
            <w:proofErr w:type="gramEnd"/>
            <w:r>
              <w:rPr>
                <w:rFonts w:ascii="Arial" w:hAnsi="Arial"/>
                <w:color w:val="auto"/>
                <w:sz w:val="24"/>
              </w:rPr>
              <w:t xml:space="preserve"> of membership </w:t>
            </w:r>
          </w:p>
          <w:p w:rsidR="00ED1584" w:rsidRPr="00CD7755" w:rsidRDefault="00ED1584">
            <w:pPr>
              <w:pStyle w:val="normal0"/>
              <w:spacing w:after="0"/>
              <w:rPr>
                <w:rFonts w:ascii="Arial" w:hAnsi="Arial"/>
                <w:color w:val="auto"/>
                <w:sz w:val="24"/>
              </w:rPr>
            </w:pPr>
          </w:p>
          <w:p w:rsidR="00ED1584" w:rsidRPr="00CD7755" w:rsidRDefault="00ED1584">
            <w:pPr>
              <w:pStyle w:val="normal0"/>
              <w:spacing w:after="0"/>
              <w:rPr>
                <w:rFonts w:ascii="Arial" w:hAnsi="Arial"/>
                <w:color w:val="auto"/>
                <w:sz w:val="24"/>
              </w:rPr>
            </w:pPr>
            <w:r w:rsidRPr="00CD7755">
              <w:rPr>
                <w:rFonts w:ascii="Arial" w:hAnsi="Arial"/>
                <w:color w:val="auto"/>
                <w:sz w:val="24"/>
              </w:rPr>
              <w:t>Paper:</w:t>
            </w:r>
          </w:p>
          <w:p w:rsidR="00ED1584" w:rsidRPr="00CD7755" w:rsidRDefault="00ED1584">
            <w:pPr>
              <w:pStyle w:val="normal0"/>
              <w:spacing w:after="0"/>
              <w:rPr>
                <w:rFonts w:ascii="Arial" w:hAnsi="Arial"/>
                <w:color w:val="auto"/>
                <w:sz w:val="24"/>
              </w:rPr>
            </w:pPr>
            <w:r w:rsidRPr="00CD7755">
              <w:rPr>
                <w:rFonts w:ascii="Arial" w:hAnsi="Arial"/>
                <w:color w:val="auto"/>
                <w:sz w:val="24"/>
              </w:rPr>
              <w:t>Electronic:</w:t>
            </w:r>
          </w:p>
        </w:tc>
      </w:tr>
      <w:tr w:rsidR="00ED1584" w:rsidRPr="00CD7755">
        <w:trPr>
          <w:trHeight w:val="2400"/>
        </w:trPr>
        <w:tc>
          <w:tcPr>
            <w:tcW w:w="2640" w:type="dxa"/>
            <w:shd w:val="clear" w:color="auto" w:fill="auto"/>
            <w:tcMar>
              <w:top w:w="100" w:type="dxa"/>
              <w:left w:w="100" w:type="dxa"/>
              <w:bottom w:w="100" w:type="dxa"/>
              <w:right w:w="100" w:type="dxa"/>
            </w:tcMar>
          </w:tcPr>
          <w:p w:rsidR="00ED1584" w:rsidRPr="00CD7755" w:rsidRDefault="00ED1584">
            <w:pPr>
              <w:pStyle w:val="normal0"/>
              <w:rPr>
                <w:rFonts w:ascii="Arial" w:hAnsi="Arial"/>
                <w:color w:val="auto"/>
                <w:sz w:val="24"/>
              </w:rPr>
            </w:pPr>
            <w:r w:rsidRPr="00CD7755">
              <w:rPr>
                <w:rFonts w:ascii="Arial" w:hAnsi="Arial"/>
                <w:color w:val="auto"/>
                <w:sz w:val="24"/>
              </w:rPr>
              <w:t>Website functionality</w:t>
            </w:r>
          </w:p>
        </w:tc>
        <w:tc>
          <w:tcPr>
            <w:tcW w:w="2670" w:type="dxa"/>
            <w:shd w:val="clear" w:color="auto" w:fill="auto"/>
            <w:tcMar>
              <w:top w:w="100" w:type="dxa"/>
              <w:left w:w="100" w:type="dxa"/>
              <w:bottom w:w="100" w:type="dxa"/>
              <w:right w:w="100" w:type="dxa"/>
            </w:tcMar>
          </w:tcPr>
          <w:p w:rsidR="00ED1584" w:rsidRPr="00CD7755" w:rsidRDefault="00ED1584">
            <w:pPr>
              <w:pStyle w:val="normal0"/>
              <w:spacing w:after="0"/>
              <w:rPr>
                <w:rFonts w:ascii="Arial" w:hAnsi="Arial"/>
                <w:color w:val="auto"/>
                <w:sz w:val="24"/>
              </w:rPr>
            </w:pPr>
            <w:r w:rsidRPr="00CD7755">
              <w:rPr>
                <w:rFonts w:ascii="Arial" w:hAnsi="Arial"/>
                <w:color w:val="auto"/>
                <w:sz w:val="24"/>
              </w:rPr>
              <w:t>Website activity collected through cookies</w:t>
            </w:r>
          </w:p>
        </w:tc>
        <w:tc>
          <w:tcPr>
            <w:tcW w:w="4050" w:type="dxa"/>
            <w:shd w:val="clear" w:color="auto" w:fill="auto"/>
            <w:tcMar>
              <w:top w:w="100" w:type="dxa"/>
              <w:left w:w="100" w:type="dxa"/>
              <w:bottom w:w="100" w:type="dxa"/>
              <w:right w:w="100" w:type="dxa"/>
            </w:tcMar>
          </w:tcPr>
          <w:p w:rsidR="00ED1584" w:rsidRPr="00CD7755" w:rsidRDefault="00884311">
            <w:pPr>
              <w:pStyle w:val="normal0"/>
              <w:spacing w:after="0"/>
              <w:rPr>
                <w:rFonts w:ascii="Arial" w:hAnsi="Arial"/>
                <w:color w:val="auto"/>
                <w:sz w:val="24"/>
              </w:rPr>
            </w:pPr>
            <w:r>
              <w:rPr>
                <w:rFonts w:ascii="Arial" w:hAnsi="Arial"/>
                <w:color w:val="auto"/>
                <w:sz w:val="24"/>
              </w:rPr>
              <w:t>This data is not collected by the present website</w:t>
            </w:r>
          </w:p>
          <w:p w:rsidR="00ED1584" w:rsidRPr="00CD7755" w:rsidRDefault="00ED1584">
            <w:pPr>
              <w:pStyle w:val="normal0"/>
              <w:spacing w:after="0"/>
              <w:rPr>
                <w:rFonts w:ascii="Arial" w:hAnsi="Arial"/>
                <w:color w:val="auto"/>
                <w:sz w:val="24"/>
              </w:rPr>
            </w:pPr>
          </w:p>
          <w:p w:rsidR="00ED1584" w:rsidRPr="00CD7755" w:rsidRDefault="00ED1584">
            <w:pPr>
              <w:pStyle w:val="normal0"/>
              <w:spacing w:after="0"/>
              <w:rPr>
                <w:rFonts w:ascii="Arial" w:hAnsi="Arial"/>
                <w:color w:val="auto"/>
                <w:sz w:val="24"/>
              </w:rPr>
            </w:pPr>
            <w:r w:rsidRPr="00CD7755">
              <w:rPr>
                <w:rFonts w:ascii="Arial" w:hAnsi="Arial"/>
                <w:color w:val="auto"/>
                <w:sz w:val="24"/>
              </w:rPr>
              <w:t>Paper:</w:t>
            </w:r>
          </w:p>
          <w:p w:rsidR="00ED1584" w:rsidRPr="00CD7755" w:rsidRDefault="00ED1584">
            <w:pPr>
              <w:pStyle w:val="normal0"/>
              <w:spacing w:after="0"/>
              <w:rPr>
                <w:rFonts w:ascii="Arial" w:hAnsi="Arial"/>
                <w:color w:val="auto"/>
                <w:sz w:val="24"/>
              </w:rPr>
            </w:pPr>
            <w:r w:rsidRPr="00CD7755">
              <w:rPr>
                <w:rFonts w:ascii="Arial" w:hAnsi="Arial"/>
                <w:color w:val="auto"/>
                <w:sz w:val="24"/>
              </w:rPr>
              <w:t>Electronic:</w:t>
            </w:r>
          </w:p>
        </w:tc>
      </w:tr>
      <w:tr w:rsidR="00ED1584" w:rsidRPr="00CD7755">
        <w:tc>
          <w:tcPr>
            <w:tcW w:w="2640" w:type="dxa"/>
            <w:shd w:val="clear" w:color="auto" w:fill="auto"/>
            <w:tcMar>
              <w:top w:w="100" w:type="dxa"/>
              <w:left w:w="100" w:type="dxa"/>
              <w:bottom w:w="100" w:type="dxa"/>
              <w:right w:w="100" w:type="dxa"/>
            </w:tcMar>
          </w:tcPr>
          <w:p w:rsidR="00ED1584" w:rsidRPr="00CD7755" w:rsidRDefault="00ED1584">
            <w:pPr>
              <w:pStyle w:val="normal0"/>
              <w:rPr>
                <w:rFonts w:ascii="Arial" w:hAnsi="Arial"/>
                <w:color w:val="auto"/>
                <w:sz w:val="24"/>
              </w:rPr>
            </w:pPr>
            <w:r w:rsidRPr="00CD7755">
              <w:rPr>
                <w:rFonts w:ascii="Arial" w:hAnsi="Arial"/>
                <w:color w:val="auto"/>
                <w:sz w:val="24"/>
              </w:rPr>
              <w:t>Former members</w:t>
            </w:r>
          </w:p>
        </w:tc>
        <w:tc>
          <w:tcPr>
            <w:tcW w:w="2670" w:type="dxa"/>
            <w:shd w:val="clear" w:color="auto" w:fill="auto"/>
            <w:tcMar>
              <w:top w:w="100" w:type="dxa"/>
              <w:left w:w="100" w:type="dxa"/>
              <w:bottom w:w="100" w:type="dxa"/>
              <w:right w:w="100" w:type="dxa"/>
            </w:tcMar>
          </w:tcPr>
          <w:p w:rsidR="00ED1584" w:rsidRPr="00CD7755" w:rsidRDefault="00ED1584">
            <w:pPr>
              <w:pStyle w:val="normal0"/>
              <w:spacing w:after="0"/>
              <w:rPr>
                <w:rFonts w:ascii="Arial" w:hAnsi="Arial"/>
                <w:color w:val="auto"/>
                <w:sz w:val="24"/>
              </w:rPr>
            </w:pPr>
            <w:r w:rsidRPr="00CD7755">
              <w:rPr>
                <w:rFonts w:ascii="Arial" w:hAnsi="Arial"/>
                <w:color w:val="auto"/>
                <w:sz w:val="24"/>
              </w:rPr>
              <w:t>Name and date of membership termination</w:t>
            </w:r>
          </w:p>
        </w:tc>
        <w:tc>
          <w:tcPr>
            <w:tcW w:w="4050" w:type="dxa"/>
            <w:shd w:val="clear" w:color="auto" w:fill="auto"/>
            <w:tcMar>
              <w:top w:w="100" w:type="dxa"/>
              <w:left w:w="100" w:type="dxa"/>
              <w:bottom w:w="100" w:type="dxa"/>
              <w:right w:w="100" w:type="dxa"/>
            </w:tcMar>
          </w:tcPr>
          <w:p w:rsidR="00ED1584" w:rsidRPr="00CD7755" w:rsidRDefault="00ED1584">
            <w:pPr>
              <w:pStyle w:val="normal0"/>
              <w:spacing w:after="0"/>
              <w:rPr>
                <w:rFonts w:ascii="Arial" w:hAnsi="Arial"/>
                <w:color w:val="auto"/>
                <w:sz w:val="24"/>
              </w:rPr>
            </w:pPr>
            <w:r>
              <w:rPr>
                <w:rFonts w:ascii="Arial" w:hAnsi="Arial"/>
                <w:color w:val="auto"/>
                <w:sz w:val="24"/>
              </w:rPr>
              <w:t>6 years</w:t>
            </w:r>
            <w:r w:rsidR="00597377">
              <w:rPr>
                <w:rFonts w:ascii="Arial" w:hAnsi="Arial"/>
                <w:color w:val="auto"/>
                <w:sz w:val="24"/>
              </w:rPr>
              <w:t xml:space="preserve"> from termination date</w:t>
            </w:r>
          </w:p>
          <w:p w:rsidR="00ED1584" w:rsidRPr="00CD7755" w:rsidRDefault="00ED1584">
            <w:pPr>
              <w:pStyle w:val="normal0"/>
              <w:spacing w:after="0"/>
              <w:rPr>
                <w:rFonts w:ascii="Arial" w:hAnsi="Arial"/>
                <w:color w:val="auto"/>
                <w:sz w:val="24"/>
              </w:rPr>
            </w:pPr>
          </w:p>
          <w:p w:rsidR="00ED1584" w:rsidRPr="00CD7755" w:rsidRDefault="00ED1584">
            <w:pPr>
              <w:pStyle w:val="normal0"/>
              <w:spacing w:after="0"/>
              <w:rPr>
                <w:rFonts w:ascii="Arial" w:hAnsi="Arial"/>
                <w:color w:val="auto"/>
                <w:sz w:val="24"/>
              </w:rPr>
            </w:pPr>
            <w:r w:rsidRPr="00CD7755">
              <w:rPr>
                <w:rFonts w:ascii="Arial" w:hAnsi="Arial"/>
                <w:color w:val="auto"/>
                <w:sz w:val="24"/>
              </w:rPr>
              <w:t>Paper:</w:t>
            </w:r>
            <w:r w:rsidR="00597377">
              <w:rPr>
                <w:rFonts w:ascii="Arial" w:hAnsi="Arial"/>
                <w:color w:val="auto"/>
                <w:sz w:val="24"/>
              </w:rPr>
              <w:t xml:space="preserve"> shred or burn</w:t>
            </w:r>
          </w:p>
          <w:p w:rsidR="00ED1584" w:rsidRPr="00CD7755" w:rsidRDefault="00ED1584">
            <w:pPr>
              <w:pStyle w:val="normal0"/>
              <w:spacing w:after="0"/>
              <w:rPr>
                <w:rFonts w:ascii="Arial" w:hAnsi="Arial"/>
                <w:color w:val="auto"/>
                <w:sz w:val="24"/>
              </w:rPr>
            </w:pPr>
            <w:r w:rsidRPr="00CD7755">
              <w:rPr>
                <w:rFonts w:ascii="Arial" w:hAnsi="Arial"/>
                <w:color w:val="auto"/>
                <w:sz w:val="24"/>
              </w:rPr>
              <w:t>Electronic:</w:t>
            </w:r>
            <w:r w:rsidR="00597377">
              <w:rPr>
                <w:rFonts w:ascii="Arial" w:hAnsi="Arial"/>
                <w:color w:val="auto"/>
                <w:sz w:val="24"/>
              </w:rPr>
              <w:t xml:space="preserve"> delete data</w:t>
            </w:r>
          </w:p>
        </w:tc>
      </w:tr>
      <w:tr w:rsidR="00ED1584" w:rsidRPr="00CD7755">
        <w:tc>
          <w:tcPr>
            <w:tcW w:w="2640" w:type="dxa"/>
            <w:shd w:val="clear" w:color="auto" w:fill="auto"/>
            <w:tcMar>
              <w:top w:w="100" w:type="dxa"/>
              <w:left w:w="100" w:type="dxa"/>
              <w:bottom w:w="100" w:type="dxa"/>
              <w:right w:w="100" w:type="dxa"/>
            </w:tcMar>
          </w:tcPr>
          <w:p w:rsidR="00ED1584" w:rsidRPr="00CD7755" w:rsidRDefault="00ED1584">
            <w:pPr>
              <w:pStyle w:val="normal0"/>
              <w:rPr>
                <w:rFonts w:ascii="Arial" w:hAnsi="Arial"/>
                <w:color w:val="auto"/>
                <w:sz w:val="24"/>
              </w:rPr>
            </w:pPr>
            <w:r w:rsidRPr="00CD7755">
              <w:rPr>
                <w:rFonts w:ascii="Arial" w:hAnsi="Arial"/>
                <w:color w:val="auto"/>
                <w:sz w:val="24"/>
              </w:rPr>
              <w:t>Former trustees</w:t>
            </w:r>
          </w:p>
        </w:tc>
        <w:tc>
          <w:tcPr>
            <w:tcW w:w="2670" w:type="dxa"/>
            <w:shd w:val="clear" w:color="auto" w:fill="auto"/>
            <w:tcMar>
              <w:top w:w="100" w:type="dxa"/>
              <w:left w:w="100" w:type="dxa"/>
              <w:bottom w:w="100" w:type="dxa"/>
              <w:right w:w="100" w:type="dxa"/>
            </w:tcMar>
          </w:tcPr>
          <w:p w:rsidR="00ED1584" w:rsidRPr="00CD7755" w:rsidRDefault="00ED1584">
            <w:pPr>
              <w:pStyle w:val="normal0"/>
              <w:spacing w:after="0"/>
              <w:rPr>
                <w:rFonts w:ascii="Arial" w:hAnsi="Arial"/>
                <w:color w:val="auto"/>
                <w:sz w:val="24"/>
              </w:rPr>
            </w:pPr>
            <w:r w:rsidRPr="00CD7755">
              <w:rPr>
                <w:rFonts w:ascii="Arial" w:hAnsi="Arial"/>
                <w:color w:val="auto"/>
                <w:sz w:val="24"/>
              </w:rPr>
              <w:t>Name and date of resignation from board</w:t>
            </w:r>
          </w:p>
        </w:tc>
        <w:tc>
          <w:tcPr>
            <w:tcW w:w="4050" w:type="dxa"/>
            <w:shd w:val="clear" w:color="auto" w:fill="auto"/>
            <w:tcMar>
              <w:top w:w="100" w:type="dxa"/>
              <w:left w:w="100" w:type="dxa"/>
              <w:bottom w:w="100" w:type="dxa"/>
              <w:right w:w="100" w:type="dxa"/>
            </w:tcMar>
          </w:tcPr>
          <w:p w:rsidR="00ED1584" w:rsidRPr="00CD7755" w:rsidRDefault="00ED1584">
            <w:pPr>
              <w:pStyle w:val="normal0"/>
              <w:spacing w:after="0"/>
              <w:rPr>
                <w:rFonts w:ascii="Arial" w:hAnsi="Arial"/>
                <w:color w:val="auto"/>
                <w:sz w:val="24"/>
              </w:rPr>
            </w:pPr>
            <w:r>
              <w:rPr>
                <w:rFonts w:ascii="Arial" w:hAnsi="Arial"/>
                <w:color w:val="auto"/>
                <w:sz w:val="24"/>
              </w:rPr>
              <w:t>6 years</w:t>
            </w:r>
            <w:r w:rsidR="00597377">
              <w:rPr>
                <w:rFonts w:ascii="Arial" w:hAnsi="Arial"/>
                <w:color w:val="auto"/>
                <w:sz w:val="24"/>
              </w:rPr>
              <w:t xml:space="preserve"> form termination date</w:t>
            </w:r>
          </w:p>
          <w:p w:rsidR="00ED1584" w:rsidRPr="00CD7755" w:rsidRDefault="00ED1584">
            <w:pPr>
              <w:pStyle w:val="normal0"/>
              <w:spacing w:after="0"/>
              <w:rPr>
                <w:rFonts w:ascii="Arial" w:hAnsi="Arial"/>
                <w:color w:val="auto"/>
                <w:sz w:val="24"/>
              </w:rPr>
            </w:pPr>
          </w:p>
          <w:p w:rsidR="00ED1584" w:rsidRPr="00CD7755" w:rsidRDefault="00ED1584">
            <w:pPr>
              <w:pStyle w:val="normal0"/>
              <w:spacing w:after="0"/>
              <w:rPr>
                <w:rFonts w:ascii="Arial" w:hAnsi="Arial"/>
                <w:color w:val="auto"/>
                <w:sz w:val="24"/>
              </w:rPr>
            </w:pPr>
            <w:r w:rsidRPr="00CD7755">
              <w:rPr>
                <w:rFonts w:ascii="Arial" w:hAnsi="Arial"/>
                <w:color w:val="auto"/>
                <w:sz w:val="24"/>
              </w:rPr>
              <w:t>Paper:</w:t>
            </w:r>
            <w:r w:rsidR="00597377">
              <w:rPr>
                <w:rFonts w:ascii="Arial" w:hAnsi="Arial"/>
                <w:color w:val="auto"/>
                <w:sz w:val="24"/>
              </w:rPr>
              <w:t xml:space="preserve"> shred or burn</w:t>
            </w:r>
          </w:p>
          <w:p w:rsidR="00ED1584" w:rsidRPr="00CD7755" w:rsidRDefault="00ED1584">
            <w:pPr>
              <w:pStyle w:val="normal0"/>
              <w:spacing w:after="0"/>
              <w:rPr>
                <w:rFonts w:ascii="Arial" w:hAnsi="Arial"/>
                <w:color w:val="auto"/>
                <w:sz w:val="24"/>
              </w:rPr>
            </w:pPr>
            <w:r w:rsidRPr="00CD7755">
              <w:rPr>
                <w:rFonts w:ascii="Arial" w:hAnsi="Arial"/>
                <w:color w:val="auto"/>
                <w:sz w:val="24"/>
              </w:rPr>
              <w:t>Electronic:</w:t>
            </w:r>
            <w:r w:rsidR="00597377">
              <w:rPr>
                <w:rFonts w:ascii="Arial" w:hAnsi="Arial"/>
                <w:color w:val="auto"/>
                <w:sz w:val="24"/>
              </w:rPr>
              <w:t xml:space="preserve"> delete data</w:t>
            </w:r>
          </w:p>
        </w:tc>
      </w:tr>
    </w:tbl>
    <w:p w:rsidR="00ED1584" w:rsidRPr="00CD7755" w:rsidRDefault="00ED1584" w:rsidP="00ED1584">
      <w:pPr>
        <w:pStyle w:val="normal0"/>
        <w:rPr>
          <w:rFonts w:ascii="Arial" w:hAnsi="Arial"/>
          <w:color w:val="auto"/>
          <w:sz w:val="24"/>
        </w:rPr>
      </w:pPr>
    </w:p>
    <w:p w:rsidR="009A07CC" w:rsidRDefault="00884311"/>
    <w:sectPr w:rsidR="009A07CC" w:rsidSect="00702539">
      <w:headerReference w:type="default" r:id="rId4"/>
      <w:footerReference w:type="default" r:id="rId5"/>
      <w:pgSz w:w="11900" w:h="16840"/>
      <w:pgMar w:top="851" w:right="1134" w:bottom="1440" w:left="1134" w:header="567"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Open Sans">
    <w:altName w:val="Times New Roman"/>
    <w:charset w:val="00"/>
    <w:family w:val="auto"/>
    <w:pitch w:val="default"/>
    <w:sig w:usb0="00000000" w:usb1="00000000" w:usb2="00000000" w:usb3="00000000" w:csb0="00000000" w:csb1="00000000"/>
  </w:font>
  <w:font w:name="Raleway">
    <w:altName w:val="Times New Roman"/>
    <w:charset w:val="00"/>
    <w:family w:val="auto"/>
    <w:pitch w:val="default"/>
    <w:sig w:usb0="00000000" w:usb1="00000000" w:usb2="00000000" w:usb3="00000000" w:csb0="0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84" w:rsidRDefault="00ED1584" w:rsidP="00492174">
    <w:pPr>
      <w:pStyle w:val="Header"/>
      <w:rPr>
        <w:rFonts w:ascii="Calisto MT" w:hAnsi="Calisto MT"/>
        <w:color w:val="215868" w:themeColor="accent5" w:themeShade="80"/>
      </w:rPr>
    </w:pPr>
  </w:p>
  <w:p w:rsidR="00492174" w:rsidRDefault="00492174" w:rsidP="00492174">
    <w:pPr>
      <w:pStyle w:val="Header"/>
    </w:pPr>
    <w:r w:rsidRPr="002B01EF">
      <w:rPr>
        <w:rFonts w:ascii="Calisto MT" w:hAnsi="Calisto MT"/>
        <w:color w:val="215868" w:themeColor="accent5" w:themeShade="80"/>
      </w:rPr>
      <w:t xml:space="preserve">Registered Office: </w:t>
    </w:r>
    <w:proofErr w:type="spellStart"/>
    <w:r>
      <w:rPr>
        <w:rFonts w:ascii="Calisto MT" w:hAnsi="Calisto MT"/>
        <w:color w:val="215868" w:themeColor="accent5" w:themeShade="80"/>
      </w:rPr>
      <w:t>Inchberry</w:t>
    </w:r>
    <w:proofErr w:type="spellEnd"/>
    <w:r>
      <w:rPr>
        <w:rFonts w:ascii="Calisto MT" w:hAnsi="Calisto MT"/>
        <w:color w:val="215868" w:themeColor="accent5" w:themeShade="80"/>
      </w:rPr>
      <w:t xml:space="preserve"> House, Lentran, Kirkhill, Inverness. IV3 8RJ</w:t>
    </w:r>
  </w:p>
  <w:p w:rsidR="00702539" w:rsidRDefault="00492174">
    <w:pPr>
      <w:pStyle w:val="Footer"/>
    </w:pPr>
    <w:r>
      <w:rPr>
        <w:noProof/>
      </w:rPr>
      <w:drawing>
        <wp:anchor distT="0" distB="0" distL="114300" distR="114300" simplePos="0" relativeHeight="251658240" behindDoc="1" locked="0" layoutInCell="1" allowOverlap="1">
          <wp:simplePos x="0" y="0"/>
          <wp:positionH relativeFrom="column">
            <wp:posOffset>5248275</wp:posOffset>
          </wp:positionH>
          <wp:positionV relativeFrom="paragraph">
            <wp:posOffset>-685800</wp:posOffset>
          </wp:positionV>
          <wp:extent cx="1092200" cy="1092200"/>
          <wp:effectExtent l="25400" t="0" r="0" b="0"/>
          <wp:wrapNone/>
          <wp:docPr id="1" name="Picture 0" descr="small-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all-blue.jpg"/>
                  <pic:cNvPicPr/>
                </pic:nvPicPr>
                <pic:blipFill>
                  <a:blip r:embed="rId1"/>
                  <a:stretch>
                    <a:fillRect/>
                  </a:stretch>
                </pic:blipFill>
                <pic:spPr>
                  <a:xfrm>
                    <a:off x="0" y="0"/>
                    <a:ext cx="1092200" cy="1092200"/>
                  </a:xfrm>
                  <a:prstGeom prst="rect">
                    <a:avLst/>
                  </a:prstGeom>
                </pic:spPr>
              </pic:pic>
            </a:graphicData>
          </a:graphic>
        </wp:anchor>
      </w:drawing>
    </w:r>
  </w:p>
</w:ftr>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2539" w:rsidRPr="00176986" w:rsidRDefault="00702539" w:rsidP="00176986">
    <w:pPr>
      <w:pStyle w:val="Header-Left"/>
      <w:ind w:left="0"/>
      <w:jc w:val="center"/>
      <w:rPr>
        <w:rFonts w:ascii="Calisto MT" w:hAnsi="Calisto MT"/>
        <w:color w:val="215868" w:themeColor="accent5" w:themeShade="80"/>
        <w:sz w:val="48"/>
      </w:rPr>
    </w:pPr>
    <w:r w:rsidRPr="00176986">
      <w:rPr>
        <w:rFonts w:ascii="Calisto MT" w:hAnsi="Calisto MT"/>
        <w:color w:val="215868" w:themeColor="accent5" w:themeShade="80"/>
        <w:sz w:val="48"/>
      </w:rPr>
      <w:t>Kirkhill &amp; Bunchrew Community Trust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compat>
    <w:doNotAutofitConstrainedTables/>
    <w:splitPgBreakAndParaMark/>
    <w:doNotVertAlignCellWithSp/>
    <w:doNotBreakConstrainedForcedTable/>
    <w:useAnsiKerningPairs/>
    <w:cachedColBalance/>
  </w:compat>
  <w:rsids>
    <w:rsidRoot w:val="00702539"/>
    <w:rsid w:val="00176986"/>
    <w:rsid w:val="00220151"/>
    <w:rsid w:val="003A4BB5"/>
    <w:rsid w:val="00492174"/>
    <w:rsid w:val="00597377"/>
    <w:rsid w:val="00702539"/>
    <w:rsid w:val="00884311"/>
    <w:rsid w:val="00B77098"/>
    <w:rsid w:val="00B972F6"/>
    <w:rsid w:val="00ED1584"/>
  </w:rsids>
  <m:mathPr>
    <m:mathFont m:val="Lucida Grande"/>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Normal" w:qFormat="1"/>
  </w:latentStyles>
  <w:style w:type="paragraph" w:default="1" w:styleId="Normal">
    <w:name w:val="Normal"/>
    <w:qFormat/>
    <w:rsid w:val="00ED1584"/>
    <w:pPr>
      <w:widowControl w:val="0"/>
      <w:spacing w:after="200"/>
    </w:pPr>
    <w:rPr>
      <w:rFonts w:ascii="Open Sans" w:eastAsia="Open Sans" w:hAnsi="Open Sans" w:cs="Open Sans"/>
      <w:color w:val="43475B"/>
      <w:sz w:val="22"/>
      <w:szCs w:val="22"/>
      <w:lang w:val="en-GB"/>
    </w:rPr>
  </w:style>
  <w:style w:type="paragraph" w:styleId="Heading2">
    <w:name w:val="heading 2"/>
    <w:basedOn w:val="normal0"/>
    <w:next w:val="normal0"/>
    <w:link w:val="Heading2Char"/>
    <w:rsid w:val="00ED1584"/>
    <w:pPr>
      <w:keepNext/>
      <w:keepLines/>
      <w:spacing w:before="400" w:after="0"/>
      <w:outlineLvl w:val="1"/>
    </w:pPr>
    <w:rPr>
      <w:rFonts w:ascii="Raleway" w:eastAsia="Raleway" w:hAnsi="Raleway" w:cs="Raleway"/>
      <w:color w:val="434343"/>
      <w:sz w:val="40"/>
      <w:szCs w:val="4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nhideWhenUsed/>
    <w:rsid w:val="00702539"/>
    <w:pPr>
      <w:widowControl/>
      <w:tabs>
        <w:tab w:val="center" w:pos="4320"/>
        <w:tab w:val="right" w:pos="8640"/>
      </w:tabs>
      <w:spacing w:after="0"/>
    </w:pPr>
    <w:rPr>
      <w:rFonts w:asciiTheme="minorHAnsi" w:eastAsiaTheme="minorHAnsi" w:hAnsiTheme="minorHAnsi" w:cstheme="minorBidi"/>
      <w:color w:val="auto"/>
      <w:sz w:val="24"/>
      <w:szCs w:val="24"/>
      <w:lang w:val="en-US"/>
    </w:rPr>
  </w:style>
  <w:style w:type="character" w:customStyle="1" w:styleId="HeaderChar">
    <w:name w:val="Header Char"/>
    <w:basedOn w:val="DefaultParagraphFont"/>
    <w:link w:val="Header"/>
    <w:rsid w:val="00702539"/>
  </w:style>
  <w:style w:type="paragraph" w:styleId="Footer">
    <w:name w:val="footer"/>
    <w:basedOn w:val="Normal"/>
    <w:link w:val="FooterChar"/>
    <w:uiPriority w:val="99"/>
    <w:semiHidden/>
    <w:unhideWhenUsed/>
    <w:rsid w:val="00702539"/>
    <w:pPr>
      <w:widowControl/>
      <w:tabs>
        <w:tab w:val="center" w:pos="4320"/>
        <w:tab w:val="right" w:pos="8640"/>
      </w:tabs>
      <w:spacing w:after="0"/>
    </w:pPr>
    <w:rPr>
      <w:rFonts w:asciiTheme="minorHAnsi" w:eastAsiaTheme="minorHAnsi" w:hAnsiTheme="minorHAnsi" w:cstheme="minorBidi"/>
      <w:color w:val="auto"/>
      <w:sz w:val="24"/>
      <w:szCs w:val="24"/>
      <w:lang w:val="en-US"/>
    </w:rPr>
  </w:style>
  <w:style w:type="character" w:customStyle="1" w:styleId="FooterChar">
    <w:name w:val="Footer Char"/>
    <w:basedOn w:val="DefaultParagraphFont"/>
    <w:link w:val="Footer"/>
    <w:uiPriority w:val="99"/>
    <w:semiHidden/>
    <w:rsid w:val="00702539"/>
  </w:style>
  <w:style w:type="paragraph" w:customStyle="1" w:styleId="Header-Left">
    <w:name w:val="Header-Left"/>
    <w:basedOn w:val="Normal"/>
    <w:rsid w:val="00702539"/>
    <w:pPr>
      <w:widowControl/>
      <w:spacing w:before="400" w:after="400"/>
      <w:ind w:left="216"/>
    </w:pPr>
    <w:rPr>
      <w:rFonts w:asciiTheme="majorHAnsi" w:eastAsiaTheme="majorEastAsia" w:hAnsiTheme="majorHAnsi" w:cstheme="majorBidi"/>
      <w:color w:val="1F497D" w:themeColor="text2"/>
      <w:sz w:val="40"/>
      <w:lang w:val="en-US"/>
    </w:rPr>
  </w:style>
  <w:style w:type="character" w:customStyle="1" w:styleId="Heading2Char">
    <w:name w:val="Heading 2 Char"/>
    <w:basedOn w:val="DefaultParagraphFont"/>
    <w:link w:val="Heading2"/>
    <w:rsid w:val="00ED1584"/>
    <w:rPr>
      <w:rFonts w:ascii="Raleway" w:eastAsia="Raleway" w:hAnsi="Raleway" w:cs="Raleway"/>
      <w:color w:val="434343"/>
      <w:sz w:val="40"/>
      <w:szCs w:val="40"/>
      <w:lang w:val="en-GB"/>
    </w:rPr>
  </w:style>
  <w:style w:type="paragraph" w:customStyle="1" w:styleId="normal0">
    <w:name w:val="normal"/>
    <w:rsid w:val="00ED1584"/>
    <w:pPr>
      <w:widowControl w:val="0"/>
      <w:spacing w:after="200"/>
    </w:pPr>
    <w:rPr>
      <w:rFonts w:ascii="Open Sans" w:eastAsia="Open Sans" w:hAnsi="Open Sans" w:cs="Open Sans"/>
      <w:color w:val="43475B"/>
      <w:sz w:val="22"/>
      <w:szCs w:val="22"/>
      <w:lang w:val="en-GB"/>
    </w:rPr>
  </w:style>
  <w:style w:type="paragraph" w:styleId="Title">
    <w:name w:val="Title"/>
    <w:basedOn w:val="normal0"/>
    <w:next w:val="normal0"/>
    <w:link w:val="TitleChar"/>
    <w:rsid w:val="00ED1584"/>
    <w:pPr>
      <w:spacing w:before="480" w:after="120"/>
    </w:pPr>
    <w:rPr>
      <w:rFonts w:ascii="Raleway" w:eastAsia="Raleway" w:hAnsi="Raleway" w:cs="Raleway"/>
      <w:sz w:val="60"/>
      <w:szCs w:val="60"/>
    </w:rPr>
  </w:style>
  <w:style w:type="character" w:customStyle="1" w:styleId="TitleChar">
    <w:name w:val="Title Char"/>
    <w:basedOn w:val="DefaultParagraphFont"/>
    <w:link w:val="Title"/>
    <w:rsid w:val="00ED1584"/>
    <w:rPr>
      <w:rFonts w:ascii="Raleway" w:eastAsia="Raleway" w:hAnsi="Raleway" w:cs="Raleway"/>
      <w:color w:val="43475B"/>
      <w:sz w:val="60"/>
      <w:szCs w:val="60"/>
      <w:lang w:val="en-GB"/>
    </w:rPr>
  </w:style>
  <w:style w:type="paragraph" w:styleId="Subtitle">
    <w:name w:val="Subtitle"/>
    <w:basedOn w:val="normal0"/>
    <w:next w:val="normal0"/>
    <w:link w:val="SubtitleChar"/>
    <w:rsid w:val="00ED1584"/>
    <w:pPr>
      <w:keepNext/>
      <w:keepLines/>
      <w:spacing w:after="80"/>
    </w:pPr>
    <w:rPr>
      <w:rFonts w:ascii="Raleway" w:eastAsia="Raleway" w:hAnsi="Raleway" w:cs="Raleway"/>
      <w:color w:val="999999"/>
      <w:sz w:val="36"/>
      <w:szCs w:val="36"/>
    </w:rPr>
  </w:style>
  <w:style w:type="character" w:customStyle="1" w:styleId="SubtitleChar">
    <w:name w:val="Subtitle Char"/>
    <w:basedOn w:val="DefaultParagraphFont"/>
    <w:link w:val="Subtitle"/>
    <w:rsid w:val="00ED1584"/>
    <w:rPr>
      <w:rFonts w:ascii="Raleway" w:eastAsia="Raleway" w:hAnsi="Raleway" w:cs="Raleway"/>
      <w:color w:val="999999"/>
      <w:sz w:val="36"/>
      <w:szCs w:val="36"/>
      <w:lang w:val="en-GB"/>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290</Words>
  <Characters>1655</Characters>
  <Application>Microsoft Macintosh Word</Application>
  <DocSecurity>0</DocSecurity>
  <Lines>13</Lines>
  <Paragraphs>3</Paragraphs>
  <ScaleCrop>false</ScaleCrop>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 Andrews</dc:creator>
  <cp:keywords/>
  <cp:lastModifiedBy>Grant Andrews</cp:lastModifiedBy>
  <cp:revision>2</cp:revision>
  <cp:lastPrinted>2017-11-21T22:21:00Z</cp:lastPrinted>
  <dcterms:created xsi:type="dcterms:W3CDTF">2020-06-05T16:30:00Z</dcterms:created>
  <dcterms:modified xsi:type="dcterms:W3CDTF">2020-06-05T16:30:00Z</dcterms:modified>
</cp:coreProperties>
</file>