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t>Kirkhill &amp; Bunchrew Community Council</w:t>
      </w:r>
    </w:p>
    <w:p>
      <w:pPr>
        <w:pStyle w:val="Normal"/>
        <w:rPr>
          <w:b/>
          <w:b/>
          <w:sz w:val="24"/>
          <w:szCs w:val="24"/>
        </w:rPr>
      </w:pPr>
      <w:r>
        <w:rPr>
          <w:b/>
          <w:sz w:val="24"/>
          <w:szCs w:val="24"/>
        </w:rPr>
        <w:t>Minutes of meeting held in the Old North inn on Tuesday 28</w:t>
      </w:r>
      <w:r>
        <w:rPr>
          <w:b/>
          <w:sz w:val="24"/>
          <w:szCs w:val="24"/>
          <w:vertAlign w:val="superscript"/>
        </w:rPr>
        <w:t>th</w:t>
      </w:r>
      <w:r>
        <w:rPr>
          <w:b/>
          <w:sz w:val="24"/>
          <w:szCs w:val="24"/>
        </w:rPr>
        <w:t xml:space="preserve"> June 2016 including the Annual General Meeting.</w:t>
      </w:r>
    </w:p>
    <w:p>
      <w:pPr>
        <w:pStyle w:val="Normal"/>
        <w:rPr>
          <w:sz w:val="24"/>
          <w:szCs w:val="24"/>
        </w:rPr>
      </w:pPr>
      <w:r>
        <w:rPr>
          <w:b/>
          <w:sz w:val="24"/>
          <w:szCs w:val="24"/>
        </w:rPr>
        <w:t>Chairperson:</w:t>
      </w:r>
      <w:r>
        <w:rPr>
          <w:sz w:val="24"/>
          <w:szCs w:val="24"/>
        </w:rPr>
        <w:t xml:space="preserve">  Cameron Kemp</w:t>
      </w:r>
    </w:p>
    <w:p>
      <w:pPr>
        <w:pStyle w:val="Normal"/>
        <w:rPr>
          <w:sz w:val="24"/>
          <w:szCs w:val="24"/>
        </w:rPr>
      </w:pPr>
      <w:r>
        <w:rPr>
          <w:b/>
          <w:sz w:val="24"/>
          <w:szCs w:val="24"/>
        </w:rPr>
        <w:t>Present:</w:t>
      </w:r>
      <w:r>
        <w:rPr>
          <w:sz w:val="24"/>
          <w:szCs w:val="24"/>
        </w:rPr>
        <w:t xml:space="preserve"> Chris Heaton Armstrong, Ian Weir, Ally MacNeil, Karen Young, Judith Rumbold, Helen Carmichael. </w:t>
      </w:r>
    </w:p>
    <w:p>
      <w:pPr>
        <w:pStyle w:val="Normal"/>
        <w:rPr>
          <w:sz w:val="24"/>
          <w:szCs w:val="24"/>
        </w:rPr>
      </w:pPr>
      <w:r>
        <w:rPr>
          <w:sz w:val="24"/>
          <w:szCs w:val="24"/>
        </w:rPr>
        <w:t>PC MacLean, Mark and Wendy Forbes, Kathleen Murray attended for part of meeting.</w:t>
      </w:r>
    </w:p>
    <w:p>
      <w:pPr>
        <w:pStyle w:val="Normal"/>
        <w:rPr>
          <w:sz w:val="24"/>
          <w:szCs w:val="24"/>
        </w:rPr>
      </w:pPr>
      <w:r>
        <w:rPr>
          <w:sz w:val="24"/>
          <w:szCs w:val="24"/>
        </w:rPr>
        <w:t xml:space="preserve">1). </w:t>
      </w:r>
      <w:r>
        <w:rPr>
          <w:b/>
          <w:sz w:val="24"/>
          <w:szCs w:val="24"/>
        </w:rPr>
        <w:t>Apologies -</w:t>
      </w:r>
      <w:r>
        <w:rPr>
          <w:sz w:val="24"/>
          <w:szCs w:val="24"/>
        </w:rPr>
        <w:t xml:space="preserve"> Margaret Davidson; Jean Davis; Fred Geddes; Emma Knox</w:t>
      </w:r>
    </w:p>
    <w:p>
      <w:pPr>
        <w:pStyle w:val="Normal"/>
        <w:rPr>
          <w:sz w:val="24"/>
          <w:szCs w:val="24"/>
        </w:rPr>
      </w:pPr>
      <w:r>
        <w:rPr>
          <w:sz w:val="24"/>
          <w:szCs w:val="24"/>
        </w:rPr>
        <w:t xml:space="preserve">2). </w:t>
      </w:r>
      <w:r>
        <w:rPr>
          <w:b/>
          <w:sz w:val="24"/>
          <w:szCs w:val="24"/>
        </w:rPr>
        <w:t>Minutes of meeting Tuesday 24</w:t>
      </w:r>
      <w:r>
        <w:rPr>
          <w:b/>
          <w:sz w:val="24"/>
          <w:szCs w:val="24"/>
          <w:vertAlign w:val="superscript"/>
        </w:rPr>
        <w:t>th</w:t>
      </w:r>
      <w:r>
        <w:rPr>
          <w:b/>
          <w:sz w:val="24"/>
          <w:szCs w:val="24"/>
        </w:rPr>
        <w:t xml:space="preserve"> May 2016</w:t>
      </w:r>
      <w:r>
        <w:rPr>
          <w:sz w:val="24"/>
          <w:szCs w:val="24"/>
        </w:rPr>
        <w:t xml:space="preserve"> – </w:t>
      </w:r>
    </w:p>
    <w:p>
      <w:pPr>
        <w:pStyle w:val="Normal"/>
        <w:rPr>
          <w:sz w:val="24"/>
          <w:szCs w:val="24"/>
        </w:rPr>
      </w:pPr>
      <w:r>
        <w:rPr>
          <w:sz w:val="24"/>
          <w:szCs w:val="24"/>
        </w:rPr>
        <w:t>This meeting was not quorate so no business could be conducted.  The minutes of the 19</w:t>
      </w:r>
      <w:r>
        <w:rPr>
          <w:sz w:val="24"/>
          <w:szCs w:val="24"/>
          <w:vertAlign w:val="superscript"/>
        </w:rPr>
        <w:t>th</w:t>
      </w:r>
      <w:r>
        <w:rPr>
          <w:sz w:val="24"/>
          <w:szCs w:val="24"/>
        </w:rPr>
        <w:t xml:space="preserve"> April meeting were therefore carried over for discussion and agreed.  Proposer Judith Rumbold and Seconder Cameron Kemp.</w:t>
      </w:r>
    </w:p>
    <w:p>
      <w:pPr>
        <w:pStyle w:val="Normal"/>
        <w:rPr>
          <w:sz w:val="24"/>
          <w:szCs w:val="24"/>
        </w:rPr>
      </w:pPr>
      <w:r>
        <w:rPr>
          <w:sz w:val="24"/>
          <w:szCs w:val="24"/>
        </w:rPr>
        <w:t xml:space="preserve">3).  </w:t>
      </w:r>
      <w:r>
        <w:rPr>
          <w:b/>
          <w:sz w:val="24"/>
          <w:szCs w:val="24"/>
        </w:rPr>
        <w:t>Matters Arising</w:t>
      </w:r>
      <w:r>
        <w:rPr>
          <w:sz w:val="24"/>
          <w:szCs w:val="24"/>
        </w:rPr>
        <w:t xml:space="preserve"> – None.</w:t>
      </w:r>
    </w:p>
    <w:p>
      <w:pPr>
        <w:pStyle w:val="Normal"/>
        <w:rPr>
          <w:sz w:val="24"/>
          <w:szCs w:val="24"/>
        </w:rPr>
      </w:pPr>
      <w:r>
        <w:rPr>
          <w:sz w:val="24"/>
          <w:szCs w:val="24"/>
        </w:rPr>
        <w:t xml:space="preserve">4). </w:t>
      </w:r>
      <w:r>
        <w:rPr>
          <w:b/>
          <w:sz w:val="24"/>
          <w:szCs w:val="24"/>
        </w:rPr>
        <w:t xml:space="preserve">Police Report – </w:t>
      </w:r>
      <w:r>
        <w:rPr>
          <w:sz w:val="24"/>
          <w:szCs w:val="24"/>
        </w:rPr>
        <w:t>The following is an extract from the report received from PC MacLean:</w:t>
      </w:r>
    </w:p>
    <w:p>
      <w:pPr>
        <w:pStyle w:val="Normal"/>
        <w:rPr>
          <w:sz w:val="24"/>
          <w:szCs w:val="24"/>
        </w:rPr>
      </w:pPr>
      <w:r>
        <w:rPr>
          <w:sz w:val="24"/>
          <w:szCs w:val="24"/>
        </w:rPr>
        <w:t>Road Safety: Speed checks continue to be carried out by rural officers and Roads Policing Officers.  Nothing to report.  There has been one non-injury road traffic collision, no persons charged.  There have been a number of driver behaviour reports where advice has been given by Police but please bear in mind that given the time of year a reasonable number of the recipients are tourists.</w:t>
      </w:r>
    </w:p>
    <w:p>
      <w:pPr>
        <w:pStyle w:val="Normal"/>
        <w:rPr>
          <w:sz w:val="24"/>
          <w:szCs w:val="24"/>
        </w:rPr>
      </w:pPr>
      <w:r>
        <w:rPr>
          <w:sz w:val="24"/>
          <w:szCs w:val="24"/>
        </w:rPr>
        <w:t>Public Protection: Nothing to report.</w:t>
      </w:r>
    </w:p>
    <w:p>
      <w:pPr>
        <w:pStyle w:val="Normal"/>
        <w:rPr>
          <w:sz w:val="24"/>
          <w:szCs w:val="24"/>
        </w:rPr>
      </w:pPr>
      <w:r>
        <w:rPr>
          <w:sz w:val="24"/>
          <w:szCs w:val="24"/>
        </w:rPr>
        <w:t>Alcohol/Antisocial Behaviour: Nothing to report.</w:t>
      </w:r>
    </w:p>
    <w:p>
      <w:pPr>
        <w:pStyle w:val="Normal"/>
        <w:rPr>
          <w:sz w:val="24"/>
          <w:szCs w:val="24"/>
        </w:rPr>
      </w:pPr>
      <w:r>
        <w:rPr>
          <w:sz w:val="24"/>
          <w:szCs w:val="24"/>
        </w:rPr>
        <w:t xml:space="preserve">Crimes of Dishonesty: Enquiries are ongoing into the agricultural building incident at Wester Lovat by persons unknown in late May, nothing was taken.  </w:t>
      </w:r>
    </w:p>
    <w:p>
      <w:pPr>
        <w:pStyle w:val="Normal"/>
        <w:rPr>
          <w:sz w:val="24"/>
          <w:szCs w:val="24"/>
        </w:rPr>
      </w:pPr>
      <w:r>
        <w:rPr>
          <w:sz w:val="24"/>
          <w:szCs w:val="24"/>
        </w:rPr>
        <w:t>A cash box was removed from the Copperfield Cattery by person/persons unknown.  It had a quantity of cash within.  Enquiries are ongoing.</w:t>
      </w:r>
    </w:p>
    <w:p>
      <w:pPr>
        <w:pStyle w:val="Normal"/>
        <w:rPr>
          <w:sz w:val="24"/>
          <w:szCs w:val="24"/>
        </w:rPr>
      </w:pPr>
      <w:r>
        <w:rPr>
          <w:sz w:val="24"/>
          <w:szCs w:val="24"/>
        </w:rPr>
        <w:t xml:space="preserve">5). </w:t>
      </w:r>
      <w:r>
        <w:rPr>
          <w:b/>
          <w:sz w:val="24"/>
          <w:szCs w:val="24"/>
        </w:rPr>
        <w:t xml:space="preserve">Inchmore Playing Fields – </w:t>
      </w:r>
      <w:r>
        <w:rPr>
          <w:sz w:val="24"/>
          <w:szCs w:val="24"/>
        </w:rPr>
        <w:t>Mark and Wendy Forbes and Kathleen Murray were keen to express the view that the playing field area could provide a site for an affordable accessible housing unit for James Murray in order that he could remain within the village.  The Community Council were in support of this and believed that these needs could be accommodated along with the desire to retain a playing field area.</w:t>
      </w:r>
    </w:p>
    <w:p>
      <w:pPr>
        <w:pStyle w:val="Normal"/>
        <w:rPr>
          <w:sz w:val="24"/>
          <w:szCs w:val="24"/>
        </w:rPr>
      </w:pPr>
      <w:r>
        <w:rPr>
          <w:sz w:val="24"/>
          <w:szCs w:val="24"/>
        </w:rPr>
        <w:t xml:space="preserve">6). </w:t>
      </w:r>
      <w:r>
        <w:rPr>
          <w:b/>
          <w:sz w:val="24"/>
          <w:szCs w:val="24"/>
        </w:rPr>
        <w:t xml:space="preserve">Planning Issues – </w:t>
      </w:r>
      <w:r>
        <w:rPr>
          <w:sz w:val="24"/>
          <w:szCs w:val="24"/>
        </w:rPr>
        <w:t>None</w:t>
      </w:r>
    </w:p>
    <w:p>
      <w:pPr>
        <w:pStyle w:val="Normal"/>
        <w:rPr>
          <w:sz w:val="24"/>
          <w:szCs w:val="24"/>
        </w:rPr>
      </w:pPr>
      <w:r>
        <w:rPr>
          <w:sz w:val="24"/>
          <w:szCs w:val="24"/>
        </w:rPr>
        <w:t xml:space="preserve">7). </w:t>
      </w:r>
      <w:r>
        <w:rPr>
          <w:b/>
          <w:sz w:val="24"/>
          <w:szCs w:val="24"/>
        </w:rPr>
        <w:t xml:space="preserve">AOB – </w:t>
      </w:r>
      <w:r>
        <w:rPr>
          <w:sz w:val="24"/>
          <w:szCs w:val="24"/>
        </w:rPr>
        <w:t>The Crannog team have announced their intention to cease production unless further volunteers can be found to take this on. Thanks are to be conveyed to the Crannog team for all of their hard work and dedication to this task.</w:t>
      </w:r>
    </w:p>
    <w:p>
      <w:pPr>
        <w:pStyle w:val="Normal"/>
        <w:rPr>
          <w:sz w:val="24"/>
          <w:szCs w:val="24"/>
        </w:rPr>
      </w:pPr>
      <w:r>
        <w:rPr>
          <w:sz w:val="24"/>
          <w:szCs w:val="24"/>
        </w:rPr>
        <w:t xml:space="preserve">Jim Ogilvie has retired a Secretary.  It was agreed that a small gift of £250 be presented to Jim as a token of gratitude and appreciation from fellow Community Councillors for his key role in the running of the Community Council over the years. Helen Carmichael offered to host afternoon tea at Inverness Town House for Jim. </w:t>
      </w:r>
    </w:p>
    <w:p>
      <w:pPr>
        <w:pStyle w:val="Normal"/>
        <w:rPr>
          <w:sz w:val="24"/>
          <w:szCs w:val="24"/>
        </w:rPr>
      </w:pPr>
      <w:r>
        <w:rPr>
          <w:sz w:val="24"/>
          <w:szCs w:val="24"/>
        </w:rPr>
        <w:t>The SSE Liaison Officer is to be invited to the next available CC meeting.  Helen Carmichael is to provide the contact details.</w:t>
      </w:r>
    </w:p>
    <w:p>
      <w:pPr>
        <w:pStyle w:val="Normal"/>
        <w:rPr>
          <w:b/>
          <w:b/>
          <w:sz w:val="24"/>
          <w:szCs w:val="24"/>
        </w:rPr>
      </w:pPr>
      <w:r>
        <w:rPr>
          <w:b/>
          <w:sz w:val="24"/>
          <w:szCs w:val="24"/>
        </w:rPr>
        <w:t>Annual General Meeting</w:t>
      </w:r>
    </w:p>
    <w:p>
      <w:pPr>
        <w:pStyle w:val="Normal"/>
        <w:jc w:val="both"/>
        <w:rPr>
          <w:sz w:val="24"/>
          <w:szCs w:val="24"/>
        </w:rPr>
      </w:pPr>
      <w:r>
        <w:rPr>
          <w:b/>
          <w:sz w:val="24"/>
          <w:szCs w:val="24"/>
        </w:rPr>
        <w:t xml:space="preserve">Chairman’s Report - </w:t>
      </w:r>
      <w:r>
        <w:rPr>
          <w:sz w:val="24"/>
          <w:szCs w:val="24"/>
        </w:rPr>
        <w:t>We have had another successful year at the Community Council with regular meetings held to discuss items including police reports, planning applications and other items of local interest.</w:t>
      </w:r>
    </w:p>
    <w:p>
      <w:pPr>
        <w:pStyle w:val="Normal"/>
        <w:jc w:val="both"/>
        <w:rPr>
          <w:sz w:val="24"/>
          <w:szCs w:val="24"/>
        </w:rPr>
      </w:pPr>
      <w:r>
        <w:rPr>
          <w:sz w:val="24"/>
          <w:szCs w:val="24"/>
        </w:rPr>
        <w:t>At the end of 2015 we had the Community Council Elections where all 8 existing Councillors were returned unopposed, namely Fred Geddes, Ally MacNeil, Karen Young, Chris Heaton – Armstrong, Ian Weir, Ian Cowan, Judith Rumbold and myself.  The invitation is always passed out to the community for others to come forward to take up a role on the Community Council.  This year we also have a new Associate Member Emma Knox.</w:t>
      </w:r>
    </w:p>
    <w:p>
      <w:pPr>
        <w:pStyle w:val="Normal"/>
        <w:jc w:val="both"/>
        <w:rPr>
          <w:sz w:val="24"/>
          <w:szCs w:val="24"/>
        </w:rPr>
      </w:pPr>
      <w:r>
        <w:rPr>
          <w:sz w:val="24"/>
          <w:szCs w:val="24"/>
        </w:rPr>
        <w:t>Last month our Secretary Jim Ogilvie announced his retirement.  We wish Jim all the very best for the future with his move to Nairn and thank him for all of the hard work he has put in over the years to keep the Community Council running smoothly.</w:t>
      </w:r>
    </w:p>
    <w:p>
      <w:pPr>
        <w:pStyle w:val="Normal"/>
        <w:jc w:val="both"/>
        <w:rPr>
          <w:sz w:val="24"/>
          <w:szCs w:val="24"/>
        </w:rPr>
      </w:pPr>
      <w:r>
        <w:rPr>
          <w:sz w:val="24"/>
          <w:szCs w:val="24"/>
        </w:rPr>
        <w:t>Ian Cowan has resigned as Community Councillor on his move to Edinburgh.  We wish Ian all the best for his future and thank him for his contribution over the years.</w:t>
      </w:r>
    </w:p>
    <w:p>
      <w:pPr>
        <w:pStyle w:val="Normal"/>
        <w:jc w:val="both"/>
        <w:rPr>
          <w:sz w:val="24"/>
          <w:szCs w:val="24"/>
        </w:rPr>
      </w:pPr>
      <w:r>
        <w:rPr>
          <w:sz w:val="24"/>
          <w:szCs w:val="24"/>
        </w:rPr>
        <w:t>Thanks is also extended to Fred Geddes for keeping the finances running smoothly and to the Crannog team for their tireless work in keep in the Community news magazine running for the benefit of all.</w:t>
      </w:r>
    </w:p>
    <w:p>
      <w:pPr>
        <w:pStyle w:val="Normal"/>
        <w:jc w:val="both"/>
        <w:rPr>
          <w:sz w:val="24"/>
          <w:szCs w:val="24"/>
        </w:rPr>
      </w:pPr>
      <w:r>
        <w:rPr>
          <w:b/>
          <w:sz w:val="24"/>
          <w:szCs w:val="24"/>
        </w:rPr>
        <w:t xml:space="preserve">Treasurer’s Report – </w:t>
      </w:r>
      <w:r>
        <w:rPr>
          <w:sz w:val="24"/>
          <w:szCs w:val="24"/>
        </w:rPr>
        <w:t xml:space="preserve">Summary of finances handed out to those present at meeting. </w:t>
      </w:r>
    </w:p>
    <w:p>
      <w:pPr>
        <w:pStyle w:val="Normal"/>
        <w:jc w:val="both"/>
        <w:rPr>
          <w:sz w:val="24"/>
          <w:szCs w:val="24"/>
        </w:rPr>
      </w:pPr>
      <w:r>
        <w:rPr>
          <w:sz w:val="24"/>
          <w:szCs w:val="24"/>
        </w:rPr>
        <w:t xml:space="preserve">Opening balance </w:t>
        <w:tab/>
        <w:t>£759.36</w:t>
      </w:r>
    </w:p>
    <w:p>
      <w:pPr>
        <w:pStyle w:val="Normal"/>
        <w:jc w:val="both"/>
        <w:rPr>
          <w:sz w:val="24"/>
          <w:szCs w:val="24"/>
        </w:rPr>
      </w:pPr>
      <w:r>
        <w:rPr>
          <w:sz w:val="24"/>
          <w:szCs w:val="24"/>
        </w:rPr>
        <w:t>Income</w:t>
        <w:tab/>
        <w:tab/>
        <w:t>£2142.75</w:t>
      </w:r>
    </w:p>
    <w:p>
      <w:pPr>
        <w:pStyle w:val="Normal"/>
        <w:jc w:val="both"/>
        <w:rPr>
          <w:sz w:val="24"/>
          <w:szCs w:val="24"/>
        </w:rPr>
      </w:pPr>
      <w:r>
        <w:rPr>
          <w:sz w:val="24"/>
          <w:szCs w:val="24"/>
        </w:rPr>
        <w:t>Expenditure</w:t>
        <w:tab/>
        <w:tab/>
        <w:t>£2005.00</w:t>
      </w:r>
    </w:p>
    <w:p>
      <w:pPr>
        <w:pStyle w:val="Normal"/>
        <w:jc w:val="both"/>
        <w:rPr>
          <w:sz w:val="24"/>
          <w:szCs w:val="24"/>
        </w:rPr>
      </w:pPr>
      <w:r>
        <w:rPr>
          <w:sz w:val="24"/>
          <w:szCs w:val="24"/>
        </w:rPr>
        <w:t>Closing Balance</w:t>
        <w:tab/>
        <w:t>£897.11</w:t>
      </w:r>
    </w:p>
    <w:p>
      <w:pPr>
        <w:pStyle w:val="Normal"/>
        <w:jc w:val="both"/>
        <w:rPr>
          <w:sz w:val="24"/>
          <w:szCs w:val="24"/>
        </w:rPr>
      </w:pPr>
      <w:r>
        <w:rPr>
          <w:sz w:val="24"/>
          <w:szCs w:val="24"/>
        </w:rPr>
        <w:t xml:space="preserve">The major item of expenditure continues to be the production of Crannog.  There has been increased income from advertising in Crannog.  </w:t>
      </w:r>
    </w:p>
    <w:p>
      <w:pPr>
        <w:pStyle w:val="Normal"/>
        <w:jc w:val="both"/>
        <w:rPr>
          <w:sz w:val="24"/>
          <w:szCs w:val="24"/>
        </w:rPr>
      </w:pPr>
      <w:r>
        <w:rPr>
          <w:b/>
          <w:sz w:val="24"/>
          <w:szCs w:val="24"/>
        </w:rPr>
        <w:t xml:space="preserve">Appointment of Office Bearers – </w:t>
      </w:r>
    </w:p>
    <w:p>
      <w:pPr>
        <w:pStyle w:val="Normal"/>
        <w:jc w:val="both"/>
        <w:rPr>
          <w:sz w:val="24"/>
          <w:szCs w:val="24"/>
        </w:rPr>
      </w:pPr>
      <w:r>
        <w:rPr>
          <w:sz w:val="24"/>
          <w:szCs w:val="24"/>
        </w:rPr>
        <w:t>Chairman – Cameron Kemp</w:t>
      </w:r>
    </w:p>
    <w:p>
      <w:pPr>
        <w:pStyle w:val="Normal"/>
        <w:jc w:val="both"/>
        <w:rPr>
          <w:sz w:val="24"/>
          <w:szCs w:val="24"/>
        </w:rPr>
      </w:pPr>
      <w:r>
        <w:rPr>
          <w:sz w:val="24"/>
          <w:szCs w:val="24"/>
        </w:rPr>
        <w:t>Vice Chairman – Chris Heaton-Armstrong</w:t>
      </w:r>
    </w:p>
    <w:p>
      <w:pPr>
        <w:pStyle w:val="Normal"/>
        <w:jc w:val="both"/>
        <w:rPr>
          <w:sz w:val="24"/>
          <w:szCs w:val="24"/>
        </w:rPr>
      </w:pPr>
      <w:r>
        <w:rPr>
          <w:sz w:val="24"/>
          <w:szCs w:val="24"/>
        </w:rPr>
        <w:t>Treasurer – Fred Geddes</w:t>
      </w:r>
    </w:p>
    <w:p>
      <w:pPr>
        <w:pStyle w:val="Normal"/>
        <w:jc w:val="both"/>
        <w:rPr>
          <w:sz w:val="24"/>
          <w:szCs w:val="24"/>
        </w:rPr>
      </w:pPr>
      <w:r>
        <w:rPr>
          <w:sz w:val="24"/>
          <w:szCs w:val="24"/>
        </w:rPr>
        <w:t>Secretary - Vacant</w:t>
        <w:tab/>
      </w:r>
    </w:p>
    <w:p>
      <w:pPr>
        <w:pStyle w:val="Normal"/>
        <w:jc w:val="both"/>
        <w:rPr>
          <w:sz w:val="24"/>
          <w:szCs w:val="24"/>
        </w:rPr>
      </w:pPr>
      <w:r>
        <w:rPr>
          <w:sz w:val="24"/>
          <w:szCs w:val="24"/>
        </w:rPr>
        <w:t>The meeting was then closed.</w:t>
      </w:r>
    </w:p>
    <w:p>
      <w:pPr>
        <w:pStyle w:val="Normal"/>
        <w:jc w:val="both"/>
        <w:rPr>
          <w:sz w:val="24"/>
          <w:szCs w:val="24"/>
        </w:rPr>
      </w:pPr>
      <w:bookmarkStart w:id="0" w:name="_GoBack"/>
      <w:bookmarkEnd w:id="0"/>
      <w:r>
        <w:rPr>
          <w:sz w:val="24"/>
          <w:szCs w:val="24"/>
        </w:rPr>
        <w:t>Next meeting of the Community Council will be Tuesday 23 August 2016 at 7.30pm at the Old North Inn.</w:t>
      </w:r>
    </w:p>
    <w:p>
      <w:pPr>
        <w:pStyle w:val="Normal"/>
        <w:jc w:val="both"/>
        <w:rPr>
          <w:sz w:val="24"/>
          <w:szCs w:val="24"/>
        </w:rPr>
      </w:pPr>
      <w:r>
        <w:rPr>
          <w:sz w:val="24"/>
          <w:szCs w:val="24"/>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5c4949"/>
    <w:pPr>
      <w:spacing w:before="0" w:after="20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LibreOffice/4.4.7.2$Linux_x86 LibreOffice_project/40$Build-2</Application>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2016-08-19T21:39:00Z</dcterms:created>
  <dc:creator>Cameron Kemp</dc:creator>
  <dc:language>en-GB</dc:language>
  <cp:lastModifiedBy>Cameron Kemp</cp:lastModifiedBy>
  <dcterms:modified xsi:type="dcterms:W3CDTF">2016-08-19T22:54:00Z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