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Schoolbook L" w:hAnsi="Century Schoolbook L" w:cs="Century Schoolbook L"/>
          <w:b/>
          <w:b/>
          <w:sz w:val="24"/>
        </w:rPr>
      </w:pPr>
      <w:r>
        <w:rPr>
          <w:rFonts w:cs="Century Schoolbook L" w:ascii="Century Schoolbook L" w:hAnsi="Century Schoolbook L"/>
          <w:b/>
          <w:sz w:val="24"/>
        </w:rPr>
        <w:t>Meeting of the Kirkhill &amp; Bunchrew Community Council</w:t>
      </w:r>
    </w:p>
    <w:p>
      <w:pPr>
        <w:pStyle w:val="Normal"/>
        <w:jc w:val="center"/>
        <w:rPr>
          <w:rFonts w:ascii="Century Schoolbook L" w:hAnsi="Century Schoolbook L" w:cs="Century Schoolbook L"/>
          <w:b/>
          <w:b/>
          <w:sz w:val="24"/>
        </w:rPr>
      </w:pPr>
      <w:r>
        <w:rPr>
          <w:rFonts w:cs="Century Schoolbook L" w:ascii="Century Schoolbook L" w:hAnsi="Century Schoolbook L"/>
          <w:b/>
          <w:sz w:val="24"/>
        </w:rPr>
      </w:r>
    </w:p>
    <w:p>
      <w:pPr>
        <w:pStyle w:val="Normal"/>
        <w:jc w:val="center"/>
        <w:rPr/>
      </w:pPr>
      <w:r>
        <w:rPr>
          <w:rFonts w:cs="Century Schoolbook L" w:ascii="Century Schoolbook L" w:hAnsi="Century Schoolbook L"/>
          <w:b/>
          <w:sz w:val="24"/>
        </w:rPr>
        <w:t xml:space="preserve">Minute of Online Meeting, 7:30pm; </w:t>
      </w:r>
      <w:r>
        <w:rPr>
          <w:rFonts w:cs="Century Schoolbook L" w:ascii="Century Schoolbook L" w:hAnsi="Century Schoolbook L"/>
          <w:b/>
          <w:sz w:val="24"/>
        </w:rPr>
        <w:t>6</w:t>
      </w:r>
      <w:r>
        <w:rPr>
          <w:rFonts w:cs="Century Schoolbook L" w:ascii="Century Schoolbook L" w:hAnsi="Century Schoolbook L"/>
          <w:b/>
          <w:sz w:val="24"/>
          <w:vertAlign w:val="superscript"/>
        </w:rPr>
        <w:t>th</w:t>
      </w:r>
      <w:r>
        <w:rPr>
          <w:rFonts w:cs="Century Schoolbook L" w:ascii="Century Schoolbook L" w:hAnsi="Century Schoolbook L"/>
          <w:b/>
          <w:sz w:val="24"/>
        </w:rPr>
        <w:t xml:space="preserve"> October 2020</w:t>
      </w:r>
    </w:p>
    <w:p>
      <w:pPr>
        <w:pStyle w:val="Normal"/>
        <w:rPr>
          <w:rFonts w:ascii="Century Schoolbook L" w:hAnsi="Century Schoolbook L" w:cs="Century Schoolbook L"/>
          <w:b/>
          <w:b/>
          <w:bCs/>
          <w:shd w:fill="FFFFFF" w:val="clear"/>
        </w:rPr>
      </w:pPr>
      <w:r>
        <w:rPr>
          <w:rFonts w:cs="Century Schoolbook L" w:ascii="Century Schoolbook L" w:hAnsi="Century Schoolbook L"/>
          <w:b/>
          <w:bCs/>
          <w:shd w:fill="FFFFFF" w:val="clear"/>
        </w:rPr>
      </w:r>
    </w:p>
    <w:p>
      <w:pPr>
        <w:pStyle w:val="Normal"/>
        <w:rPr>
          <w:rFonts w:ascii="Century Schoolbook L" w:hAnsi="Century Schoolbook L" w:cs="Century Schoolbook L"/>
          <w:b/>
          <w:b/>
          <w:bCs/>
          <w:shd w:fill="FFFFFF" w:val="clear"/>
        </w:rPr>
      </w:pPr>
      <w:r>
        <w:rPr>
          <w:rFonts w:cs="Century Schoolbook L" w:ascii="Century Schoolbook L" w:hAnsi="Century Schoolbook L"/>
          <w:b/>
          <w:bCs/>
          <w:shd w:fill="FFFFFF" w:val="clear"/>
        </w:rPr>
        <w:t>Community Councillors Present:</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t xml:space="preserve">Yvonne Brown, Fred Geddes, Cameron Kemp, Alisdair MacNeil, Lindsey Stout.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p>
      <w:pPr>
        <w:pStyle w:val="Normal"/>
        <w:rPr>
          <w:rFonts w:ascii="Century Schoolbook L" w:hAnsi="Century Schoolbook L" w:cs="Century Schoolbook L"/>
          <w:b/>
          <w:b/>
          <w:bCs/>
        </w:rPr>
      </w:pPr>
      <w:r>
        <w:rPr>
          <w:rFonts w:cs="Century Schoolbook L" w:ascii="Century Schoolbook L" w:hAnsi="Century Schoolbook L"/>
          <w:b/>
          <w:bCs/>
        </w:rPr>
        <w:t>In attendance:</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t>N/A</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bl>
      <w:tblPr>
        <w:tblW w:w="9900" w:type="dxa"/>
        <w:jc w:val="left"/>
        <w:tblInd w:w="-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8728"/>
        <w:gridCol w:w="1171"/>
      </w:tblGrid>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rFonts w:ascii="Century Schoolbook L" w:hAnsi="Century Schoolbook L" w:cs="Century Schoolbook L"/>
                <w:b/>
                <w:b/>
              </w:rPr>
            </w:pPr>
            <w:r>
              <w:rPr>
                <w:rFonts w:cs="Century Schoolbook L" w:ascii="Century Schoolbook L" w:hAnsi="Century Schoolbook L"/>
                <w:b/>
              </w:rPr>
              <w:t>1. Apologies</w:t>
            </w:r>
          </w:p>
          <w:p>
            <w:pPr>
              <w:pStyle w:val="Normal"/>
              <w:rPr/>
            </w:pPr>
            <w:r>
              <w:rPr/>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t xml:space="preserve">Apologies from Judith Rumbold and Karen Young. Councillor Emma Knox present for half an hour.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Century Schoolbook L"/>
                <w:b/>
                <w:b/>
                <w:bCs/>
                <w:szCs w:val="21"/>
                <w:u w:val="single"/>
              </w:rPr>
            </w:pPr>
            <w:r>
              <w:rPr>
                <w:rFonts w:cs="Century Schoolbook L" w:ascii="Century Schoolbook L" w:hAnsi="Century Schoolbook L"/>
                <w:b/>
                <w:bCs/>
                <w:szCs w:val="21"/>
                <w:u w:val="single"/>
              </w:rPr>
              <w:t>Actions</w:t>
            </w:r>
          </w:p>
        </w:tc>
      </w:tr>
      <w:tr>
        <w:trPr>
          <w:trHeight w:val="1114" w:hRule="atLeast"/>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2. Minutes of Meeting of  25</w:t>
            </w:r>
            <w:r>
              <w:rPr>
                <w:rFonts w:eastAsia="Times New Roman" w:cs="Century Schoolbook L" w:ascii="Century Schoolbook L" w:hAnsi="Century Schoolbook L"/>
                <w:b/>
                <w:bCs/>
                <w:color w:val="222222"/>
                <w:vertAlign w:val="superscript"/>
                <w:lang w:eastAsia="en-GB"/>
              </w:rPr>
              <w:t>th</w:t>
            </w:r>
            <w:r>
              <w:rPr>
                <w:rFonts w:eastAsia="Times New Roman" w:cs="Century Schoolbook L" w:ascii="Century Schoolbook L" w:hAnsi="Century Schoolbook L"/>
                <w:b/>
                <w:bCs/>
                <w:color w:val="222222"/>
                <w:lang w:eastAsia="en-GB"/>
              </w:rPr>
              <w:t xml:space="preserve"> August 2020</w:t>
            </w:r>
          </w:p>
          <w:p>
            <w:pPr>
              <w:pStyle w:val="TextBody"/>
              <w:spacing w:before="0" w:after="0"/>
              <w:rPr/>
            </w:pPr>
            <w:r>
              <w:rPr/>
            </w:r>
          </w:p>
          <w:p>
            <w:pPr>
              <w:pStyle w:val="TextBody"/>
              <w:spacing w:before="0" w:after="0"/>
              <w:rPr>
                <w:rFonts w:ascii="Century Schoolbook L" w:hAnsi="Century Schoolbook L" w:eastAsia="Times New Roman" w:cs="Century Schoolbook L"/>
                <w:color w:val="222222"/>
                <w:lang w:eastAsia="en-GB"/>
              </w:rPr>
            </w:pPr>
            <w:r>
              <w:rPr>
                <w:rFonts w:eastAsia="Times New Roman" w:cs="Century Schoolbook L" w:ascii="Century Schoolbook L" w:hAnsi="Century Schoolbook L"/>
                <w:color w:val="222222"/>
                <w:lang w:eastAsia="en-GB"/>
              </w:rPr>
              <w:t xml:space="preserve">The minutes of the last meeting were circulated online and accepted by all present, proposed by Yvonne Brown and seconded by Ally MacNeil. </w:t>
            </w:r>
          </w:p>
          <w:p>
            <w:pPr>
              <w:pStyle w:val="TextBody"/>
              <w:spacing w:before="0" w:after="0"/>
              <w:rPr>
                <w:rFonts w:ascii="Century Schoolbook L" w:hAnsi="Century Schoolbook L" w:eastAsia="Times New Roman" w:cs="Century Schoolbook L"/>
                <w:color w:val="222222"/>
                <w:lang w:eastAsia="en-GB"/>
              </w:rPr>
            </w:pPr>
            <w:r>
              <w:rPr>
                <w:rFonts w:eastAsia="Times New Roman" w:cs="Century Schoolbook L" w:ascii="Century Schoolbook L" w:hAnsi="Century Schoolbook L"/>
                <w:color w:val="222222"/>
                <w:lang w:eastAsia="en-GB"/>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pPr>
            <w:r>
              <w:rPr/>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r>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3. Matters Arising of Meeting of 25</w:t>
            </w:r>
            <w:r>
              <w:rPr>
                <w:rFonts w:eastAsia="Times New Roman" w:cs="Century Schoolbook L" w:ascii="Century Schoolbook L" w:hAnsi="Century Schoolbook L"/>
                <w:b/>
                <w:bCs/>
                <w:color w:val="222222"/>
                <w:vertAlign w:val="superscript"/>
                <w:lang w:eastAsia="en-GB"/>
              </w:rPr>
              <w:t>th</w:t>
            </w:r>
            <w:r>
              <w:rPr>
                <w:rFonts w:eastAsia="Times New Roman" w:cs="Century Schoolbook L" w:ascii="Century Schoolbook L" w:hAnsi="Century Schoolbook L"/>
                <w:b/>
                <w:bCs/>
                <w:color w:val="222222"/>
                <w:lang w:eastAsia="en-GB"/>
              </w:rPr>
              <w:t xml:space="preserve"> August 2020:</w:t>
            </w:r>
          </w:p>
          <w:p>
            <w:pPr>
              <w:pStyle w:val="TextBody"/>
              <w:spacing w:before="0" w:after="0"/>
              <w:rPr>
                <w:rFonts w:ascii="Century Schoolbook L" w:hAnsi="Century Schoolbook L" w:eastAsia="Times New Roman" w:cs="Century Schoolbook L"/>
                <w:b/>
                <w:b/>
                <w:bCs/>
                <w:color w:val="222222"/>
                <w:lang w:eastAsia="en-GB"/>
              </w:rPr>
            </w:pPr>
            <w:r>
              <w:rPr>
                <w:rFonts w:eastAsia="Times New Roman" w:cs="Century Schoolbook L" w:ascii="Century Schoolbook L" w:hAnsi="Century Schoolbook L"/>
                <w:b/>
                <w:bCs/>
                <w:color w:val="222222"/>
                <w:lang w:eastAsia="en-GB"/>
              </w:rPr>
            </w:r>
          </w:p>
          <w:p>
            <w:pPr>
              <w:pStyle w:val="TextBody"/>
              <w:spacing w:before="0" w:after="0"/>
              <w:rPr>
                <w:rFonts w:ascii="Century Schoolbook L" w:hAnsi="Century Schoolbook L" w:eastAsia="Times New Roman" w:cs="Century Schoolbook L"/>
                <w:color w:val="222222"/>
                <w:lang w:eastAsia="en-GB"/>
              </w:rPr>
            </w:pPr>
            <w:r>
              <w:rPr>
                <w:rFonts w:eastAsia="Times New Roman" w:cs="Century Schoolbook L" w:ascii="Century Schoolbook L" w:hAnsi="Century Schoolbook L"/>
                <w:color w:val="222222"/>
                <w:lang w:eastAsia="en-GB"/>
              </w:rPr>
              <w:t>Regarding planning questions and the financial questions about Mr Gilfillan, Councillor Emma Knox was unable to answer these questions in a public forum. Councillors asked on 10</w:t>
            </w:r>
            <w:r>
              <w:rPr>
                <w:rFonts w:eastAsia="Times New Roman" w:cs="Century Schoolbook L" w:ascii="Century Schoolbook L" w:hAnsi="Century Schoolbook L"/>
                <w:color w:val="222222"/>
                <w:vertAlign w:val="superscript"/>
                <w:lang w:eastAsia="en-GB"/>
              </w:rPr>
              <w:t>th</w:t>
            </w:r>
            <w:r>
              <w:rPr>
                <w:rFonts w:eastAsia="Times New Roman" w:cs="Century Schoolbook L" w:ascii="Century Schoolbook L" w:hAnsi="Century Schoolbook L"/>
                <w:color w:val="222222"/>
                <w:lang w:eastAsia="en-GB"/>
              </w:rPr>
              <w:t xml:space="preserve"> September but this question was not accepted to be asked in a public meeting due to confidentiality. </w:t>
            </w:r>
          </w:p>
          <w:p>
            <w:pPr>
              <w:pStyle w:val="TextBody"/>
              <w:spacing w:before="0" w:after="0"/>
              <w:rPr>
                <w:rFonts w:ascii="Century Schoolbook L" w:hAnsi="Century Schoolbook L" w:eastAsia="Times New Roman" w:cs="Century Schoolbook L"/>
                <w:color w:val="222222"/>
                <w:lang w:eastAsia="en-GB"/>
              </w:rPr>
            </w:pPr>
            <w:r>
              <w:rPr>
                <w:rFonts w:eastAsia="Times New Roman" w:cs="Century Schoolbook L" w:ascii="Century Schoolbook L" w:hAnsi="Century Schoolbook L"/>
                <w:color w:val="222222"/>
                <w:lang w:eastAsia="en-GB"/>
              </w:rPr>
            </w:r>
          </w:p>
          <w:p>
            <w:pPr>
              <w:pStyle w:val="TextBody"/>
              <w:spacing w:before="0" w:after="0"/>
              <w:rPr>
                <w:rFonts w:ascii="Century Schoolbook L" w:hAnsi="Century Schoolbook L" w:eastAsia="Times New Roman" w:cs="Century Schoolbook L"/>
                <w:color w:val="222222"/>
                <w:lang w:eastAsia="en-GB"/>
              </w:rPr>
            </w:pPr>
            <w:r>
              <w:rPr>
                <w:rFonts w:eastAsia="Times New Roman" w:cs="Century Schoolbook L" w:ascii="Century Schoolbook L" w:hAnsi="Century Schoolbook L"/>
                <w:color w:val="222222"/>
                <w:lang w:eastAsia="en-GB"/>
              </w:rPr>
              <w:t>Fred Geddes asked for a specific breakdown of costs. He clarified that he was looking for the original cost of the footpath widening scheme (pre-Covid 19 social distancing funding and scheme) which took place approximately five years ago in central Inverness, most notably Millburn Road. Councillor Emma Knox will find out for the next meeting. Regarding the use of the social distancing scheme in the city centre, information will be published following public surveys.</w:t>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sz w:val="24"/>
                <w:szCs w:val="24"/>
              </w:rPr>
            </w:pPr>
            <w:r>
              <w:rPr>
                <w:rFonts w:ascii="Century Schoolbook L" w:hAnsi="Century Schoolbook L"/>
                <w:sz w:val="24"/>
                <w:szCs w:val="24"/>
              </w:rPr>
            </w:r>
          </w:p>
        </w:tc>
      </w:tr>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rFonts w:ascii="Century Schoolbook L" w:hAnsi="Century Schoolbook L" w:cs="Century Schoolbook L"/>
                <w:b/>
                <w:b/>
                <w:bCs/>
              </w:rPr>
            </w:pPr>
            <w:r>
              <w:rPr>
                <w:rFonts w:cs="Century Schoolbook L" w:ascii="Century Schoolbook L" w:hAnsi="Century Schoolbook L"/>
                <w:b/>
                <w:bCs/>
              </w:rPr>
              <w:t>4. Police Report</w:t>
            </w:r>
          </w:p>
          <w:p>
            <w:pPr>
              <w:pStyle w:val="TextBody"/>
              <w:spacing w:before="0" w:after="0"/>
              <w:rPr>
                <w:rFonts w:ascii="Century Schoolbook L" w:hAnsi="Century Schoolbook L" w:cs="Century Schoolbook L"/>
              </w:rPr>
            </w:pPr>
            <w:r>
              <w:rPr>
                <w:rFonts w:cs="Century Schoolbook L" w:ascii="Century Schoolbook L" w:hAnsi="Century Schoolbook L"/>
              </w:rPr>
            </w:r>
          </w:p>
          <w:p>
            <w:pPr>
              <w:pStyle w:val="TextBody"/>
              <w:spacing w:before="0" w:after="0"/>
              <w:rPr>
                <w:rFonts w:ascii="Century Schoolbook L" w:hAnsi="Century Schoolbook L" w:cs="Century Schoolbook L"/>
              </w:rPr>
            </w:pPr>
            <w:r>
              <w:rPr>
                <w:rFonts w:cs="Century Schoolbook L" w:ascii="Century Schoolbook L" w:hAnsi="Century Schoolbook L"/>
              </w:rPr>
              <w:t xml:space="preserve">There were two minor incidents in this area but nothing of note. </w:t>
            </w:r>
          </w:p>
          <w:p>
            <w:pPr>
              <w:pStyle w:val="TextBody"/>
              <w:spacing w:before="0" w:after="0"/>
              <w:rPr>
                <w:rFonts w:ascii="Century Schoolbook L" w:hAnsi="Century Schoolbook L" w:cs="Century Schoolbook L"/>
                <w:b w:val="false"/>
                <w:b w:val="false"/>
                <w:bCs w:val="false"/>
              </w:rPr>
            </w:pPr>
            <w:r>
              <w:rPr>
                <w:rFonts w:cs="Century Schoolbook L" w:ascii="Century Schoolbook L" w:hAnsi="Century Schoolbook L"/>
                <w:b w:val="false"/>
                <w:bCs w:val="false"/>
              </w:rPr>
            </w:r>
          </w:p>
          <w:p>
            <w:pPr>
              <w:pStyle w:val="TextBody"/>
              <w:spacing w:before="0" w:after="0"/>
              <w:jc w:val="center"/>
              <w:rPr/>
            </w:pPr>
            <w:hyperlink r:id="rId2">
              <w:r>
                <w:rPr>
                  <w:rStyle w:val="InternetLink"/>
                  <w:rFonts w:cs="Century Schoolbook L" w:ascii="Century Schoolbook L" w:hAnsi="Century Schoolbook L"/>
                </w:rPr>
                <w:t>https://www.scotland.police.uk/about-us/covid-19-bulletins</w:t>
              </w:r>
            </w:hyperlink>
          </w:p>
          <w:p>
            <w:pPr>
              <w:pStyle w:val="TextBody"/>
              <w:spacing w:before="0" w:after="0"/>
              <w:jc w:val="center"/>
              <w:rPr>
                <w:rFonts w:ascii="Century Schoolbook L" w:hAnsi="Century Schoolbook L" w:cs="Century Schoolbook L"/>
              </w:rPr>
            </w:pPr>
            <w:r>
              <w:rPr>
                <w:rFonts w:cs="Century Schoolbook L" w:ascii="Century Schoolbook L" w:hAnsi="Century Schoolbook L"/>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rFonts w:ascii="Century Schoolbook L" w:hAnsi="Century Schoolbook L" w:cs="Century Schoolbook L"/>
                <w:b/>
                <w:b/>
                <w:bCs/>
                <w:sz w:val="21"/>
                <w:szCs w:val="21"/>
              </w:rPr>
            </w:pPr>
            <w:r>
              <w:rPr>
                <w:rFonts w:cs="Century Schoolbook L" w:ascii="Century Schoolbook L" w:hAnsi="Century Schoolbook L"/>
                <w:b/>
                <w:bCs/>
                <w:sz w:val="21"/>
                <w:szCs w:val="21"/>
              </w:rPr>
            </w:r>
          </w:p>
        </w:tc>
      </w:tr>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rFonts w:ascii="Century Schoolbook L" w:hAnsi="Century Schoolbook L" w:cs="Century Schoolbook L"/>
                <w:b/>
                <w:b/>
                <w:bCs/>
              </w:rPr>
            </w:pPr>
            <w:r>
              <w:rPr>
                <w:rFonts w:cs="Century Schoolbook L" w:ascii="Century Schoolbook L" w:hAnsi="Century Schoolbook L"/>
                <w:b/>
                <w:bCs/>
              </w:rPr>
              <w:t>5. Planning</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rFonts w:ascii="Century Schoolbook L" w:hAnsi="Century Schoolbook L" w:cs="Century Schoolbook L"/>
                <w:b w:val="false"/>
                <w:b w:val="false"/>
                <w:bCs w:val="false"/>
              </w:rPr>
            </w:pPr>
            <w:r>
              <w:rPr>
                <w:rFonts w:cs="Century Schoolbook L" w:ascii="Century Schoolbook L" w:hAnsi="Century Schoolbook L"/>
                <w:b w:val="false"/>
                <w:bCs w:val="false"/>
              </w:rPr>
              <w:t xml:space="preserve">Regarding the site at Westcroft Acres, Cameron Kemp has filled out a complaint form. Fred Geddes said that the road surface has been damaged just outside Westcroft Acres by a dumper truck hauling earth from the new road access to the woodland. This could be dangerous to a cyclist or motorcyclist. </w:t>
            </w:r>
          </w:p>
          <w:p>
            <w:pPr>
              <w:pStyle w:val="Normal"/>
              <w:rPr>
                <w:rFonts w:ascii="Century Schoolbook L" w:hAnsi="Century Schoolbook L" w:cs="Century Schoolbook L"/>
                <w:b/>
                <w:b/>
                <w:bCs/>
              </w:rPr>
            </w:pPr>
            <w:r>
              <w:rPr>
                <w:rFonts w:cs="Century Schoolbook L" w:ascii="Century Schoolbook L" w:hAnsi="Century Schoolbook L"/>
                <w:b/>
                <w:bCs/>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tc>
      </w:tr>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rFonts w:ascii="Century Schoolbook L" w:hAnsi="Century Schoolbook L" w:cs="Century Schoolbook L"/>
                <w:b/>
                <w:b/>
                <w:bCs/>
              </w:rPr>
            </w:pPr>
            <w:r>
              <w:rPr>
                <w:rFonts w:cs="Century Schoolbook L" w:ascii="Century Schoolbook L" w:hAnsi="Century Schoolbook L"/>
                <w:b/>
                <w:bCs/>
              </w:rPr>
              <w:t>6. Millennium Garden</w:t>
            </w:r>
          </w:p>
          <w:p>
            <w:pPr>
              <w:pStyle w:val="Normal"/>
              <w:rPr>
                <w:rFonts w:ascii="Century Schoolbook L" w:hAnsi="Century Schoolbook L" w:cs="Century Schoolbook L"/>
              </w:rPr>
            </w:pPr>
            <w:r>
              <w:rPr>
                <w:rFonts w:cs="Century Schoolbook L" w:ascii="Century Schoolbook L" w:hAnsi="Century Schoolbook L"/>
              </w:rPr>
            </w:r>
          </w:p>
          <w:p>
            <w:pPr>
              <w:pStyle w:val="Normal"/>
              <w:rPr>
                <w:rFonts w:ascii="Century Schoolbook L" w:hAnsi="Century Schoolbook L" w:cs="Century Schoolbook L"/>
              </w:rPr>
            </w:pPr>
            <w:r>
              <w:rPr>
                <w:rFonts w:cs="Century Schoolbook L" w:ascii="Century Schoolbook L" w:hAnsi="Century Schoolbook L"/>
                <w:b w:val="false"/>
                <w:bCs w:val="false"/>
              </w:rPr>
              <w:t xml:space="preserve">Yvonne Brown went to look recently at the Millennium Garden and reported that fresh shoots have grown further up the boardwalk. She asked if Sandra and George Hogg should be made aware of this. It was generally agreed that Sandra and George should be aware if they are visiting regularly to check. </w:t>
            </w:r>
          </w:p>
          <w:p>
            <w:pPr>
              <w:pStyle w:val="Normal"/>
              <w:rPr>
                <w:rFonts w:ascii="Century Schoolbook L" w:hAnsi="Century Schoolbook L" w:cs="Century Schoolbook L"/>
              </w:rPr>
            </w:pPr>
            <w:r>
              <w:rPr>
                <w:rFonts w:cs="Century Schoolbook L" w:ascii="Century Schoolbook L" w:hAnsi="Century Schoolbook L"/>
              </w:rPr>
            </w:r>
          </w:p>
          <w:p>
            <w:pPr>
              <w:pStyle w:val="Normal"/>
              <w:rPr/>
            </w:pPr>
            <w:hyperlink r:id="rId3">
              <w:r>
                <w:rPr>
                  <w:rStyle w:val="InternetLink"/>
                  <w:rFonts w:cs="Century Schoolbook L" w:ascii="Century Schoolbook L" w:hAnsi="Century Schoolbook L"/>
                  <w:b w:val="false"/>
                  <w:bCs w:val="false"/>
                  <w:sz w:val="24"/>
                  <w:szCs w:val="24"/>
                </w:rPr>
                <w:t>http://kirkhillandbunchrew.org.uk</w:t>
              </w:r>
            </w:hyperlink>
          </w:p>
          <w:p>
            <w:pPr>
              <w:pStyle w:val="Normal"/>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Normal"/>
              <w:rPr/>
            </w:pPr>
            <w:r>
              <w:rPr>
                <w:rStyle w:val="InternetLink"/>
                <w:rFonts w:cs="Century Schoolbook L" w:ascii="Century Schoolbook L" w:hAnsi="Century Schoolbook L"/>
                <w:b w:val="false"/>
                <w:bCs w:val="false"/>
                <w:sz w:val="24"/>
                <w:szCs w:val="24"/>
              </w:rPr>
              <w:t>http://kirkhillandbunchrew.org.uk/community-council-2/</w:t>
            </w:r>
          </w:p>
          <w:p>
            <w:pPr>
              <w:pStyle w:val="Normal"/>
              <w:rPr>
                <w:b/>
                <w:b/>
                <w:bCs/>
              </w:rPr>
            </w:pPr>
            <w:r>
              <w:rPr>
                <w:b/>
                <w:bCs/>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tc>
      </w:tr>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lineRule="auto" w:line="240"/>
              <w:rPr>
                <w:b/>
                <w:b/>
                <w:bCs/>
              </w:rPr>
            </w:pPr>
            <w:r>
              <w:rPr>
                <w:b/>
                <w:bCs/>
              </w:rPr>
              <w:t>8. A.O.B.</w:t>
            </w:r>
          </w:p>
          <w:p>
            <w:pPr>
              <w:pStyle w:val="Normal"/>
              <w:spacing w:lineRule="auto" w:line="240"/>
              <w:rPr>
                <w:b/>
                <w:b/>
                <w:bCs/>
              </w:rPr>
            </w:pPr>
            <w:r>
              <w:rPr>
                <w:b/>
                <w:bCs/>
              </w:rPr>
            </w:r>
          </w:p>
          <w:p>
            <w:pPr>
              <w:pStyle w:val="Normal"/>
              <w:spacing w:lineRule="auto" w:line="240"/>
              <w:rPr>
                <w:b w:val="false"/>
                <w:b w:val="false"/>
                <w:bCs w:val="false"/>
              </w:rPr>
            </w:pPr>
            <w:r>
              <w:rPr>
                <w:b w:val="false"/>
                <w:bCs w:val="false"/>
              </w:rPr>
              <w:t>Lindsey Stout said that she had noticed stands of Japanese Knotweed growing beside the River Beauly, spreading and flowering. Councillor Emma Knox will raise this with Beauly Community Council.</w:t>
            </w:r>
          </w:p>
          <w:p>
            <w:pPr>
              <w:pStyle w:val="Normal"/>
              <w:spacing w:lineRule="auto" w:line="240"/>
              <w:rPr>
                <w:b w:val="false"/>
                <w:b w:val="false"/>
                <w:bCs w:val="false"/>
              </w:rPr>
            </w:pPr>
            <w:r>
              <w:rPr>
                <w:b w:val="false"/>
                <w:bCs w:val="false"/>
              </w:rPr>
            </w:r>
          </w:p>
          <w:p>
            <w:pPr>
              <w:pStyle w:val="Normal"/>
              <w:spacing w:lineRule="auto" w:line="240"/>
              <w:rPr>
                <w:b w:val="false"/>
                <w:b w:val="false"/>
                <w:bCs w:val="false"/>
              </w:rPr>
            </w:pPr>
            <w:r>
              <w:rPr>
                <w:b w:val="false"/>
                <w:bCs w:val="false"/>
              </w:rPr>
              <w:t xml:space="preserve">Cameron Kemp has not heard any more about James Murray and his family's query about a proposed new house build at Inchmore on the old canteen and playing field site. </w:t>
            </w:r>
          </w:p>
          <w:p>
            <w:pPr>
              <w:pStyle w:val="Normal"/>
              <w:spacing w:lineRule="auto" w:line="240"/>
              <w:rPr>
                <w:b w:val="false"/>
                <w:b w:val="false"/>
                <w:bCs w:val="false"/>
              </w:rPr>
            </w:pPr>
            <w:r>
              <w:rPr>
                <w:b w:val="false"/>
                <w:bCs w:val="false"/>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p>
            <w:pPr>
              <w:pStyle w:val="Normal"/>
              <w:snapToGrid w:val="false"/>
              <w:rPr>
                <w:b/>
                <w:b/>
                <w:bCs/>
              </w:rPr>
            </w:pPr>
            <w:r>
              <w:rPr>
                <w:b/>
                <w:bCs/>
              </w:rPr>
              <w:t>E.K.</w:t>
            </w:r>
          </w:p>
        </w:tc>
      </w:tr>
      <w:tr>
        <w:trPr/>
        <w:tc>
          <w:tcPr>
            <w:tcW w:w="8728"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lineRule="auto" w:line="240"/>
              <w:rPr>
                <w:rFonts w:ascii="Century Schoolbook L" w:hAnsi="Century Schoolbook L" w:cs="Century Schoolbook L"/>
                <w:b/>
                <w:b/>
                <w:bCs/>
              </w:rPr>
            </w:pPr>
            <w:r>
              <w:rPr>
                <w:rFonts w:cs="Century Schoolbook L" w:ascii="Century Schoolbook L" w:hAnsi="Century Schoolbook L"/>
                <w:b/>
                <w:bCs/>
              </w:rPr>
              <w:t>9. Dates of Meetings:</w:t>
            </w:r>
          </w:p>
          <w:p>
            <w:pPr>
              <w:pStyle w:val="Normal"/>
              <w:spacing w:lineRule="auto" w:line="240"/>
              <w:rPr>
                <w:rFonts w:ascii="Century Schoolbook L" w:hAnsi="Century Schoolbook L" w:cs="Century Schoolbook L"/>
                <w:b/>
                <w:b/>
                <w:bCs/>
              </w:rPr>
            </w:pPr>
            <w:r>
              <w:rPr>
                <w:rFonts w:cs="Century Schoolbook L" w:ascii="Century Schoolbook L" w:hAnsi="Century Schoolbook L"/>
                <w:b/>
                <w:bCs/>
              </w:rPr>
            </w:r>
          </w:p>
          <w:p>
            <w:pPr>
              <w:pStyle w:val="Normal"/>
              <w:spacing w:lineRule="auto" w:line="240"/>
              <w:rPr/>
            </w:pPr>
            <w:r>
              <w:rPr>
                <w:rFonts w:cs="Century Schoolbook L" w:ascii="Century Schoolbook L" w:hAnsi="Century Schoolbook L"/>
                <w:sz w:val="24"/>
                <w:szCs w:val="24"/>
              </w:rPr>
              <w:t>Tuesday 24</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 xml:space="preserve">November 2020 </w:t>
            </w:r>
            <w:r>
              <w:rPr>
                <w:rFonts w:cs="Century Schoolbook L" w:ascii="Century Schoolbook L" w:hAnsi="Century Schoolbook L"/>
                <w:b w:val="false"/>
                <w:bCs w:val="false"/>
                <w:sz w:val="24"/>
                <w:szCs w:val="24"/>
              </w:rPr>
              <w:t>at 7:30pm, online.</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t xml:space="preserve">Meetings will be online until further notice. This will be reviewed at our next meeting in October with reference to the current Scottish Government guidelines. </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t>Anyone wishing to air a concern should contact Kirkhill and Bunchrew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jc w:val="center"/>
              <w:rPr/>
            </w:pPr>
            <w:hyperlink r:id="rId4">
              <w:r>
                <w:rPr>
                  <w:rStyle w:val="InternetLink"/>
                  <w:rFonts w:cs="Century Schoolbook L" w:ascii="Century Schoolbook L" w:hAnsi="Century Schoolbook L"/>
                  <w:b/>
                  <w:bCs/>
                  <w:sz w:val="24"/>
                  <w:szCs w:val="24"/>
                </w:rPr>
                <w:t>kandbcommunitycouncil@gmail.com</w:t>
              </w:r>
            </w:hyperlink>
          </w:p>
          <w:p>
            <w:pPr>
              <w:pStyle w:val="Normal"/>
              <w:spacing w:lineRule="auto" w:line="240"/>
              <w:jc w:val="center"/>
              <w:rPr>
                <w:rFonts w:ascii="Century Schoolbook L" w:hAnsi="Century Schoolbook L" w:cs="Century Schoolbook L"/>
              </w:rPr>
            </w:pPr>
            <w:r>
              <w:rPr>
                <w:rFonts w:cs="Century Schoolbook L" w:ascii="Century Schoolbook L" w:hAnsi="Century Schoolbook L"/>
              </w:rPr>
            </w:r>
          </w:p>
          <w:p>
            <w:pPr>
              <w:pStyle w:val="TextBody"/>
              <w:spacing w:lineRule="auto" w:line="240" w:before="0" w:after="0"/>
              <w:jc w:val="center"/>
              <w:rPr/>
            </w:pPr>
            <w:r>
              <w:rPr>
                <w:rFonts w:cs="Century Schoolbook L" w:ascii="Century Schoolbook L" w:hAnsi="Century Schoolbook L"/>
                <w:b/>
                <w:bCs/>
                <w:sz w:val="24"/>
                <w:szCs w:val="24"/>
              </w:rPr>
              <w:t>Kirkhill &amp; Bunchrew Community Council</w:t>
            </w:r>
            <w:r>
              <w:rPr>
                <w:rFonts w:cs="Century Schoolbook L" w:ascii="Century Schoolbook L" w:hAnsi="Century Schoolbook L"/>
                <w:sz w:val="24"/>
                <w:szCs w:val="24"/>
              </w:rPr>
              <w:t xml:space="preserve"> on Facebook</w:t>
            </w:r>
          </w:p>
          <w:p>
            <w:pPr>
              <w:pStyle w:val="TextBody"/>
              <w:spacing w:lineRule="auto" w:line="240" w:before="0" w:after="0"/>
              <w:jc w:val="center"/>
              <w:rPr/>
            </w:pPr>
            <w:r>
              <w:rPr/>
            </w:r>
          </w:p>
          <w:p>
            <w:pPr>
              <w:pStyle w:val="TextBody"/>
              <w:spacing w:lineRule="auto" w:line="240" w:before="0" w:after="0"/>
              <w:jc w:val="center"/>
              <w:rPr/>
            </w:pPr>
            <w:hyperlink r:id="rId5">
              <w:r>
                <w:rPr>
                  <w:rStyle w:val="InternetLink"/>
                  <w:rFonts w:cs="Century Schoolbook L" w:ascii="Century Schoolbook L" w:hAnsi="Century Schoolbook L"/>
                  <w:sz w:val="24"/>
                  <w:szCs w:val="24"/>
                </w:rPr>
                <w:t>https://www.highland.gov.uk/</w:t>
              </w:r>
            </w:hyperlink>
          </w:p>
          <w:p>
            <w:pPr>
              <w:pStyle w:val="TextBody"/>
              <w:spacing w:lineRule="auto" w:line="240" w:before="0" w:after="0"/>
              <w:jc w:val="center"/>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TextBody"/>
              <w:spacing w:lineRule="auto" w:line="240" w:before="0" w:after="0"/>
              <w:jc w:val="center"/>
              <w:rPr/>
            </w:pPr>
            <w:r>
              <w:rPr>
                <w:rStyle w:val="InternetLink"/>
                <w:rFonts w:cs="Century Schoolbook L" w:ascii="Century Schoolbook L" w:hAnsi="Century Schoolbook L"/>
                <w:sz w:val="24"/>
                <w:szCs w:val="24"/>
              </w:rPr>
              <w:t>http://kirkhillandbunchrew.org.uk/community-council-2/</w:t>
            </w:r>
          </w:p>
          <w:p>
            <w:pPr>
              <w:pStyle w:val="Normal"/>
              <w:spacing w:lineRule="auto" w:line="240"/>
              <w:jc w:val="center"/>
              <w:rPr>
                <w:rFonts w:ascii="Century Schoolbook L" w:hAnsi="Century Schoolbook L" w:cs="Century Schoolbook L"/>
                <w:b/>
                <w:b/>
                <w:bCs/>
                <w:sz w:val="24"/>
                <w:szCs w:val="24"/>
              </w:rPr>
            </w:pPr>
            <w:r>
              <w:rPr>
                <w:rFonts w:cs="Century Schoolbook L" w:ascii="Century Schoolbook L" w:hAnsi="Century Schoolbook L"/>
                <w:b/>
                <w:bCs/>
                <w:sz w:val="24"/>
                <w:szCs w:val="24"/>
              </w:rPr>
            </w:r>
          </w:p>
        </w:tc>
        <w:tc>
          <w:tcPr>
            <w:tcW w:w="1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tc>
      </w:tr>
    </w:tbl>
    <w:p>
      <w:pPr>
        <w:pStyle w:val="Normal"/>
        <w:jc w:val="center"/>
        <w:rPr>
          <w:rFonts w:ascii="Century Schoolbook L" w:hAnsi="Century Schoolbook L" w:cs="Century Schoolbook L"/>
          <w:b/>
          <w:b/>
        </w:rPr>
      </w:pPr>
      <w:r>
        <w:rPr>
          <w:rFonts w:cs="Century Schoolbook L" w:ascii="Century Schoolbook L" w:hAnsi="Century Schoolbook L"/>
          <w:b/>
        </w:rPr>
      </w:r>
    </w:p>
    <w:p>
      <w:pPr>
        <w:pStyle w:val="Normal"/>
        <w:jc w:val="center"/>
        <w:rPr>
          <w:rFonts w:ascii="Century Schoolbook L" w:hAnsi="Century Schoolbook L" w:cs="Century Schoolbook L"/>
          <w:b/>
          <w:b/>
        </w:rPr>
      </w:pPr>
      <w:r>
        <w:rPr>
          <w:rFonts w:cs="Century Schoolbook L" w:ascii="Century Schoolbook L" w:hAnsi="Century Schoolbook L"/>
          <w:b/>
        </w:rPr>
        <w:t xml:space="preserve">The next meeting is on Tuesday </w:t>
      </w:r>
    </w:p>
    <w:p>
      <w:pPr>
        <w:pStyle w:val="Normal"/>
        <w:jc w:val="center"/>
        <w:rPr/>
      </w:pPr>
      <w:r>
        <w:rPr>
          <w:rFonts w:cs="Century Schoolbook L" w:ascii="Century Schoolbook L" w:hAnsi="Century Schoolbook L"/>
          <w:b/>
          <w:sz w:val="24"/>
          <w:szCs w:val="24"/>
        </w:rPr>
        <w:t>24</w:t>
      </w:r>
      <w:r>
        <w:rPr>
          <w:rFonts w:cs="Century Schoolbook L" w:ascii="Century Schoolbook L" w:hAnsi="Century Schoolbook L"/>
          <w:b/>
          <w:sz w:val="24"/>
          <w:szCs w:val="24"/>
          <w:vertAlign w:val="superscript"/>
        </w:rPr>
        <w:t>th</w:t>
      </w:r>
      <w:r>
        <w:rPr>
          <w:rFonts w:cs="Century Schoolbook L" w:ascii="Century Schoolbook L" w:hAnsi="Century Schoolbook L"/>
          <w:b/>
          <w:sz w:val="24"/>
          <w:szCs w:val="24"/>
        </w:rPr>
        <w:t xml:space="preserve"> November</w:t>
      </w:r>
      <w:r>
        <w:rPr>
          <w:rFonts w:cs="Century Schoolbook L" w:ascii="Century Schoolbook L" w:hAnsi="Century Schoolbook L"/>
          <w:b/>
        </w:rPr>
        <w:t xml:space="preserve"> 2020 </w:t>
      </w:r>
      <w:bookmarkStart w:id="0" w:name="__DdeLink__111_852512847"/>
      <w:bookmarkEnd w:id="0"/>
      <w:r>
        <w:rPr>
          <w:rFonts w:cs="Century Schoolbook L" w:ascii="Century Schoolbook L" w:hAnsi="Century Schoolbook L"/>
          <w:b/>
        </w:rPr>
        <w:t>at 7:30pm, online</w:t>
      </w:r>
    </w:p>
    <w:sectPr>
      <w:headerReference w:type="default" r:id="rId6"/>
      <w:footerReference w:type="default" r:id="rId7"/>
      <w:type w:val="nextPage"/>
      <w:pgSz w:w="11906" w:h="16838"/>
      <w:pgMar w:left="835" w:right="835" w:header="835" w:top="1570" w:footer="950" w:bottom="150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7">
          <wp:simplePos x="0" y="0"/>
          <wp:positionH relativeFrom="column">
            <wp:align>center</wp:align>
          </wp:positionH>
          <wp:positionV relativeFrom="paragraph">
            <wp:posOffset>-40640</wp:posOffset>
          </wp:positionV>
          <wp:extent cx="649859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498590" cy="99314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4">
          <wp:simplePos x="0" y="0"/>
          <wp:positionH relativeFrom="column">
            <wp:posOffset>-66675</wp:posOffset>
          </wp:positionH>
          <wp:positionV relativeFrom="paragraph">
            <wp:posOffset>-400050</wp:posOffset>
          </wp:positionV>
          <wp:extent cx="6528435" cy="62420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en-GB" w:eastAsia="zh-CN" w:bidi="hi-IN"/>
      </w:rPr>
    </w:rPrDefault>
    <w:pPrDefault>
      <w:pPr>
        <w:suppressAutoHyphens w:val="false"/>
        <w:textAlignment w:val="baseline"/>
      </w:pPr>
    </w:pPrDefault>
  </w:docDefaults>
  <w:style w:type="paragraph" w:styleId="Normal">
    <w:name w:val="Normal"/>
    <w:qFormat/>
    <w:pPr>
      <w:widowControl w:val="false"/>
      <w:suppressAutoHyphens w:val="false"/>
      <w:overflowPunct w:val="true"/>
      <w:bidi w:val="0"/>
      <w:jc w:val="left"/>
      <w:textAlignment w:val="baseline"/>
    </w:pPr>
    <w:rPr>
      <w:rFonts w:ascii="Liberation Serif" w:hAnsi="Liberation Serif" w:eastAsia="DejaVu Sans" w:cs="FreeSans"/>
      <w:color w:val="00000A"/>
      <w:sz w:val="24"/>
      <w:szCs w:val="24"/>
      <w:lang w:val="en-GB" w:eastAsia="zh-CN" w:bidi="hi-IN"/>
    </w:rPr>
  </w:style>
  <w:style w:type="paragraph" w:styleId="Heading1">
    <w:name w:val="Heading 1"/>
    <w:basedOn w:val="Heading"/>
    <w:qFormat/>
    <w:pPr>
      <w:suppressAutoHyphens w:val="true"/>
      <w:outlineLvl w:val="0"/>
    </w:pPr>
    <w:rPr/>
  </w:style>
  <w:style w:type="paragraph" w:styleId="Heading2">
    <w:name w:val="Heading 2"/>
    <w:basedOn w:val="Heading"/>
    <w:qFormat/>
    <w:pPr>
      <w:suppressAutoHyphens w:val="true"/>
      <w:outlineLvl w:val="1"/>
    </w:pPr>
    <w:rPr/>
  </w:style>
  <w:style w:type="paragraph" w:styleId="Heading3">
    <w:name w:val="Heading 3"/>
    <w:basedOn w:val="Heading"/>
    <w:qFormat/>
    <w:pPr>
      <w:suppressAutoHyphens w:val="true"/>
      <w:outlineLvl w:val="2"/>
    </w:pPr>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Arial Unicode MS" w:hAnsi="OpenSymbol;Arial Unicode MS" w:eastAsia="OpenSymbol;Arial Unicode MS" w:cs="OpenSymbol;Arial Unicode MS"/>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Arial Unicode MS"/>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Arial Unicode MS"/>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Arial Unicode MS"/>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Arial Unicode MS"/>
    </w:rPr>
  </w:style>
  <w:style w:type="character" w:styleId="FootnoteCharacters">
    <w:name w:val="Footnote Characters"/>
    <w:qFormat/>
    <w:rPr/>
  </w:style>
  <w:style w:type="character" w:styleId="FootnoteAnchor">
    <w:name w:val="Footnote Anchor"/>
    <w:rPr>
      <w:position w:val="0"/>
      <w:sz w:val="13"/>
      <w:sz w:val="13"/>
      <w:vertAlign w:val="baseline"/>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Arial Unicode MS"/>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Arial Unicode MS"/>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Arial Unicode MS"/>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Arial Unicode MS"/>
    </w:rPr>
  </w:style>
  <w:style w:type="character" w:styleId="BalloonTextChar">
    <w:name w:val="Balloon Text Char"/>
    <w:basedOn w:val="DefaultParagraphFont"/>
    <w:qFormat/>
    <w:rPr>
      <w:rFonts w:ascii="Segoe UI" w:hAnsi="Segoe UI" w:cs="Mangal"/>
      <w:sz w:val="18"/>
      <w:szCs w:val="16"/>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rFonts w:cs="Mangal"/>
      <w:sz w:val="20"/>
      <w:szCs w:val="18"/>
    </w:rPr>
  </w:style>
  <w:style w:type="character" w:styleId="CommentSubjectChar">
    <w:name w:val="Comment Subject Char"/>
    <w:basedOn w:val="CommentTextChar"/>
    <w:qFormat/>
    <w:rPr>
      <w:rFonts w:cs="Mangal"/>
      <w:b/>
      <w:bCs/>
      <w:sz w:val="20"/>
      <w:szCs w:val="18"/>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LONormal1">
    <w:name w:val="LO-Normal1"/>
    <w:qFormat/>
    <w:pPr>
      <w:pageBreakBefore w:val="false"/>
      <w:widowControl w:val="false"/>
      <w:suppressAutoHyphens w:val="false"/>
      <w:textAlignment w:val="baseline"/>
    </w:pPr>
    <w:rPr>
      <w:rFonts w:ascii="Liberation Serif" w:hAnsi="Liberation Serif" w:eastAsia="DejaVu Sans" w:cs="FreeSans"/>
      <w:i w:val="false"/>
      <w:iCs w:val="false"/>
      <w:caps w:val="false"/>
      <w:smallCaps w:val="false"/>
      <w:outline w:val="false"/>
      <w:emboss w:val="false"/>
      <w:imprint w:val="false"/>
      <w:color w:val="00000A"/>
      <w:spacing w:val="0"/>
      <w:w w:val="100"/>
      <w:position w:val="0"/>
      <w:sz w:val="24"/>
      <w:sz w:val="24"/>
      <w:szCs w:val="24"/>
      <w:shd w:fill="FFFFFF" w:val="clear"/>
      <w:vertAlign w:val="baseline"/>
      <w:em w:val="none"/>
      <w:lang w:val="en-GB" w:eastAsia="zh-CN" w:bidi="hi-IN"/>
    </w:rPr>
  </w:style>
  <w:style w:type="paragraph" w:styleId="LONormal">
    <w:name w:val="LO-Normal"/>
    <w:qFormat/>
    <w:pPr>
      <w:pageBreakBefore w:val="false"/>
      <w:widowControl w:val="false"/>
      <w:suppressAutoHyphens w:val="false"/>
      <w:textAlignment w:val="baseline"/>
    </w:pPr>
    <w:rPr>
      <w:rFonts w:ascii="Calibri" w:hAnsi="Calibri" w:eastAsia="Calibri" w:cs="DejaVu Sans"/>
      <w:i w:val="false"/>
      <w:iCs w:val="false"/>
      <w:caps w:val="false"/>
      <w:smallCaps w:val="false"/>
      <w:outline w:val="false"/>
      <w:emboss w:val="false"/>
      <w:imprint w:val="false"/>
      <w:color w:val="00000A"/>
      <w:spacing w:val="0"/>
      <w:w w:val="100"/>
      <w:position w:val="0"/>
      <w:sz w:val="20"/>
      <w:sz w:val="20"/>
      <w:szCs w:val="22"/>
      <w:shd w:fill="FFFFFF" w:val="clear"/>
      <w:vertAlign w:val="baseline"/>
      <w:em w:val="none"/>
      <w:lang w:val="en-GB" w:eastAsia="en-US" w:bidi="ar-SA"/>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right="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paragraph" w:styleId="Revision">
    <w:name w:val="Revision"/>
    <w:qFormat/>
    <w:pPr>
      <w:pageBreakBefore w:val="false"/>
      <w:widowControl w:val="false"/>
      <w:suppressAutoHyphens w:val="false"/>
      <w:textAlignment w:val="baseline"/>
    </w:pPr>
    <w:rPr>
      <w:rFonts w:ascii="Liberation Serif" w:hAnsi="Liberation Serif" w:eastAsia="DejaVu Sans" w:cs="Mangal"/>
      <w:i w:val="false"/>
      <w:iCs w:val="false"/>
      <w:caps w:val="false"/>
      <w:smallCaps w:val="false"/>
      <w:outline w:val="false"/>
      <w:emboss w:val="false"/>
      <w:imprint w:val="false"/>
      <w:color w:val="00000A"/>
      <w:spacing w:val="0"/>
      <w:w w:val="100"/>
      <w:position w:val="0"/>
      <w:sz w:val="24"/>
      <w:sz w:val="24"/>
      <w:szCs w:val="21"/>
      <w:shd w:fill="FFFFFF" w:val="clear"/>
      <w:vertAlign w:val="baseline"/>
      <w:em w:val="none"/>
      <w:lang w:val="en-GB" w:eastAsia="zh-CN" w:bidi="hi-IN"/>
    </w:rPr>
  </w:style>
  <w:style w:type="paragraph" w:styleId="BalloonText">
    <w:name w:val="Balloon Text"/>
    <w:basedOn w:val="LONormal1"/>
    <w:qFormat/>
    <w:pPr>
      <w:suppressAutoHyphens w:val="true"/>
    </w:pPr>
    <w:rPr>
      <w:rFonts w:ascii="Segoe UI" w:hAnsi="Segoe UI" w:cs="Mangal"/>
      <w:sz w:val="18"/>
      <w:szCs w:val="16"/>
    </w:rPr>
  </w:style>
  <w:style w:type="paragraph" w:styleId="CommentText">
    <w:name w:val="Comment Text"/>
    <w:basedOn w:val="LONormal1"/>
    <w:qFormat/>
    <w:pPr>
      <w:suppressAutoHyphens w:val="true"/>
    </w:pPr>
    <w:rPr>
      <w:rFonts w:cs="Mangal"/>
      <w:sz w:val="20"/>
      <w:szCs w:val="18"/>
    </w:rPr>
  </w:style>
  <w:style w:type="paragraph" w:styleId="CommentSubject">
    <w:name w:val="Comment Subject"/>
    <w:basedOn w:val="CommentText"/>
    <w:qFormat/>
    <w:pPr>
      <w:suppressAutoHyphens w:val="true"/>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tland.police.uk/about-us/covid-19-bulletins" TargetMode="External"/><Relationship Id="rId3" Type="http://schemas.openxmlformats.org/officeDocument/2006/relationships/hyperlink" Target="http://kirkhillandbunchrew.org.uk/" TargetMode="External"/><Relationship Id="rId4" Type="http://schemas.openxmlformats.org/officeDocument/2006/relationships/hyperlink" Target="mailto:kandbcommunitycouncil@gmail.com" TargetMode="External"/><Relationship Id="rId5" Type="http://schemas.openxmlformats.org/officeDocument/2006/relationships/hyperlink" Target="https://www.highland.gov.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LibreOffice/4.4.7.2$Linux_x86 LibreOffice_project/40$Build-2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2020-05-09T16:39:00Z</dcterms:created>
  <dc:creator>Emma Knox</dc:creator>
  <dc:language>en-GB</dc:language>
  <cp:lastPrinted>2019-06-18T17:40:00Z</cp:lastPrinted>
  <dcterms:modified xsi:type="dcterms:W3CDTF">2020-11-22T11:08:11Z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